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9024" w14:textId="0B954F6C" w:rsidR="006F2EC4" w:rsidRPr="004B351B" w:rsidRDefault="004F0CB3" w:rsidP="006F2EC4">
      <w:pPr>
        <w:spacing w:before="240" w:after="120"/>
        <w:rPr>
          <w:rFonts w:asciiTheme="minorHAnsi" w:hAnsiTheme="minorHAnsi"/>
          <w:sz w:val="22"/>
          <w:szCs w:val="22"/>
        </w:rPr>
      </w:pPr>
      <w:r>
        <w:rPr>
          <w:rFonts w:asciiTheme="minorHAnsi" w:hAnsiTheme="minorHAnsi"/>
          <w:sz w:val="22"/>
          <w:szCs w:val="22"/>
        </w:rPr>
        <w:t>Stebbing Green Day Nursery</w:t>
      </w:r>
      <w:r w:rsidR="006F2EC4" w:rsidRPr="004B351B">
        <w:rPr>
          <w:rFonts w:asciiTheme="minorHAnsi" w:hAnsiTheme="minorHAnsi"/>
          <w:sz w:val="22"/>
          <w:szCs w:val="22"/>
        </w:rPr>
        <w:t xml:space="preserve"> </w:t>
      </w:r>
      <w:r w:rsidR="00BD5BBA" w:rsidRPr="004B351B">
        <w:rPr>
          <w:rFonts w:asciiTheme="minorHAnsi" w:hAnsiTheme="minorHAnsi"/>
          <w:sz w:val="22"/>
          <w:szCs w:val="22"/>
        </w:rPr>
        <w:t>recognizes</w:t>
      </w:r>
      <w:r w:rsidR="006F2EC4" w:rsidRPr="004B351B">
        <w:rPr>
          <w:rFonts w:asciiTheme="minorHAnsi" w:hAnsiTheme="minorHAnsi"/>
          <w:sz w:val="22"/>
          <w:szCs w:val="22"/>
        </w:rPr>
        <w:t xml:space="preserve"> the importance of having robust systems in place to ensure the safe arrival and departure of the children in our care. </w:t>
      </w:r>
    </w:p>
    <w:p w14:paraId="3C6D7C8F" w14:textId="22A95E9B" w:rsidR="006F2EC4" w:rsidRDefault="006F2EC4" w:rsidP="006F2EC4">
      <w:pPr>
        <w:autoSpaceDE w:val="0"/>
        <w:autoSpaceDN w:val="0"/>
        <w:adjustRightInd w:val="0"/>
        <w:spacing w:before="120" w:after="120"/>
        <w:rPr>
          <w:rFonts w:asciiTheme="minorHAnsi" w:hAnsiTheme="minorHAnsi"/>
          <w:sz w:val="22"/>
          <w:szCs w:val="22"/>
        </w:rPr>
      </w:pPr>
      <w:r w:rsidRPr="004B351B">
        <w:rPr>
          <w:rFonts w:asciiTheme="minorHAnsi" w:hAnsiTheme="minorHAnsi"/>
          <w:sz w:val="22"/>
          <w:szCs w:val="22"/>
        </w:rPr>
        <w:t>All staff are responsible for ensuring that an accurate record is kept of all children in the nursery, and that any arrivals or departures are recorded in the register</w:t>
      </w:r>
      <w:r w:rsidR="00BD5BBA">
        <w:rPr>
          <w:rFonts w:asciiTheme="minorHAnsi" w:hAnsiTheme="minorHAnsi"/>
          <w:sz w:val="22"/>
          <w:szCs w:val="22"/>
        </w:rPr>
        <w:t xml:space="preserve"> and on the Family app</w:t>
      </w:r>
      <w:r w:rsidRPr="004B351B">
        <w:rPr>
          <w:rFonts w:asciiTheme="minorHAnsi" w:hAnsiTheme="minorHAnsi"/>
          <w:sz w:val="22"/>
          <w:szCs w:val="22"/>
        </w:rPr>
        <w:t xml:space="preserve">. The register is </w:t>
      </w:r>
      <w:r w:rsidR="003E5740" w:rsidRPr="004B351B">
        <w:rPr>
          <w:rFonts w:asciiTheme="minorHAnsi" w:hAnsiTheme="minorHAnsi"/>
          <w:sz w:val="22"/>
          <w:szCs w:val="22"/>
        </w:rPr>
        <w:t>always kept in an accessible location on the premises</w:t>
      </w:r>
      <w:r w:rsidRPr="004B351B">
        <w:rPr>
          <w:rFonts w:asciiTheme="minorHAnsi" w:hAnsiTheme="minorHAnsi"/>
          <w:sz w:val="22"/>
          <w:szCs w:val="22"/>
        </w:rPr>
        <w:t xml:space="preserve">. </w:t>
      </w:r>
    </w:p>
    <w:p w14:paraId="09A46FB8" w14:textId="045E88D7" w:rsidR="00875583" w:rsidRDefault="00875583" w:rsidP="006F2EC4">
      <w:pPr>
        <w:autoSpaceDE w:val="0"/>
        <w:autoSpaceDN w:val="0"/>
        <w:adjustRightInd w:val="0"/>
        <w:spacing w:before="120" w:after="120"/>
        <w:rPr>
          <w:rFonts w:asciiTheme="minorHAnsi" w:hAnsiTheme="minorHAnsi"/>
          <w:sz w:val="22"/>
          <w:szCs w:val="22"/>
        </w:rPr>
      </w:pPr>
    </w:p>
    <w:p w14:paraId="39B44CEA" w14:textId="67F978E8" w:rsidR="00875583" w:rsidRDefault="00875583" w:rsidP="006F2EC4">
      <w:pPr>
        <w:autoSpaceDE w:val="0"/>
        <w:autoSpaceDN w:val="0"/>
        <w:adjustRightInd w:val="0"/>
        <w:spacing w:before="120" w:after="120"/>
        <w:rPr>
          <w:rFonts w:asciiTheme="minorHAnsi" w:hAnsiTheme="minorHAnsi"/>
          <w:b/>
          <w:sz w:val="22"/>
          <w:szCs w:val="22"/>
        </w:rPr>
      </w:pPr>
      <w:r>
        <w:rPr>
          <w:rFonts w:asciiTheme="minorHAnsi" w:hAnsiTheme="minorHAnsi"/>
          <w:b/>
          <w:sz w:val="22"/>
          <w:szCs w:val="22"/>
        </w:rPr>
        <w:t>Answering the door</w:t>
      </w:r>
    </w:p>
    <w:p w14:paraId="7407E4CA" w14:textId="23D1380E" w:rsidR="00E7439F" w:rsidRPr="005C6B64" w:rsidRDefault="00E7439F" w:rsidP="00E7439F">
      <w:pPr>
        <w:pStyle w:val="ListParagraph"/>
        <w:numPr>
          <w:ilvl w:val="0"/>
          <w:numId w:val="23"/>
        </w:numPr>
        <w:autoSpaceDE w:val="0"/>
        <w:autoSpaceDN w:val="0"/>
        <w:adjustRightInd w:val="0"/>
        <w:spacing w:before="120" w:after="120"/>
        <w:rPr>
          <w:b/>
        </w:rPr>
      </w:pPr>
      <w:r>
        <w:t>Only Staff members</w:t>
      </w:r>
      <w:r w:rsidR="006B6952">
        <w:t xml:space="preserve"> </w:t>
      </w:r>
      <w:r>
        <w:t xml:space="preserve">who are familiar with regular callers </w:t>
      </w:r>
      <w:r w:rsidR="006B6952">
        <w:t>may answer the door</w:t>
      </w:r>
      <w:r w:rsidR="005C6B64">
        <w:t>.</w:t>
      </w:r>
    </w:p>
    <w:p w14:paraId="60856511" w14:textId="477F5392" w:rsidR="005C6B64" w:rsidRPr="00E422FE" w:rsidRDefault="005C6B64" w:rsidP="00E7439F">
      <w:pPr>
        <w:pStyle w:val="ListParagraph"/>
        <w:numPr>
          <w:ilvl w:val="0"/>
          <w:numId w:val="23"/>
        </w:numPr>
        <w:autoSpaceDE w:val="0"/>
        <w:autoSpaceDN w:val="0"/>
        <w:adjustRightInd w:val="0"/>
        <w:spacing w:before="120" w:after="120"/>
        <w:rPr>
          <w:b/>
        </w:rPr>
      </w:pPr>
      <w:r>
        <w:t xml:space="preserve">Students or Agency staff may </w:t>
      </w:r>
      <w:r w:rsidR="00E422FE">
        <w:t>not answer the door.</w:t>
      </w:r>
    </w:p>
    <w:p w14:paraId="7AB5D836" w14:textId="4D41CF0A" w:rsidR="00E422FE" w:rsidRPr="00D743B2" w:rsidRDefault="00745094" w:rsidP="00E7439F">
      <w:pPr>
        <w:pStyle w:val="ListParagraph"/>
        <w:numPr>
          <w:ilvl w:val="0"/>
          <w:numId w:val="23"/>
        </w:numPr>
        <w:autoSpaceDE w:val="0"/>
        <w:autoSpaceDN w:val="0"/>
        <w:adjustRightInd w:val="0"/>
        <w:spacing w:before="120" w:after="120"/>
        <w:rPr>
          <w:b/>
        </w:rPr>
      </w:pPr>
      <w:r>
        <w:t xml:space="preserve">The caller must always be identified through the window or spy hole </w:t>
      </w:r>
      <w:r w:rsidR="00217B04">
        <w:t>before answering the door.</w:t>
      </w:r>
    </w:p>
    <w:p w14:paraId="70B09576" w14:textId="6EDEA0DB" w:rsidR="00D743B2" w:rsidRPr="00385471" w:rsidRDefault="00D743B2" w:rsidP="00E7439F">
      <w:pPr>
        <w:pStyle w:val="ListParagraph"/>
        <w:numPr>
          <w:ilvl w:val="0"/>
          <w:numId w:val="23"/>
        </w:numPr>
        <w:autoSpaceDE w:val="0"/>
        <w:autoSpaceDN w:val="0"/>
        <w:adjustRightInd w:val="0"/>
        <w:spacing w:before="120" w:after="120"/>
        <w:rPr>
          <w:b/>
        </w:rPr>
      </w:pPr>
      <w:r>
        <w:t>If the caller is not known, then another member of staff should be alerted to identify them</w:t>
      </w:r>
      <w:r w:rsidR="00385471">
        <w:t>.</w:t>
      </w:r>
    </w:p>
    <w:p w14:paraId="6DCDE1A6" w14:textId="28BA2C6E" w:rsidR="00385471" w:rsidRPr="00513356" w:rsidRDefault="00385471" w:rsidP="00E7439F">
      <w:pPr>
        <w:pStyle w:val="ListParagraph"/>
        <w:numPr>
          <w:ilvl w:val="0"/>
          <w:numId w:val="23"/>
        </w:numPr>
        <w:autoSpaceDE w:val="0"/>
        <w:autoSpaceDN w:val="0"/>
        <w:adjustRightInd w:val="0"/>
        <w:spacing w:before="120" w:after="120"/>
        <w:rPr>
          <w:b/>
        </w:rPr>
      </w:pPr>
      <w:r>
        <w:t xml:space="preserve">If the caller is not known, they must wait outside the nursery </w:t>
      </w:r>
      <w:r w:rsidR="00083AD2">
        <w:t xml:space="preserve">whilst identification is sought. (i.e. name, reason for call, name </w:t>
      </w:r>
      <w:r w:rsidR="003647CF">
        <w:t>of person who caller is here to see, identity documents etc)</w:t>
      </w:r>
    </w:p>
    <w:p w14:paraId="09474F55" w14:textId="7094B00D" w:rsidR="00513356" w:rsidRPr="00513356" w:rsidRDefault="003A0B95" w:rsidP="00513356">
      <w:pPr>
        <w:pStyle w:val="ListParagraph"/>
        <w:autoSpaceDE w:val="0"/>
        <w:autoSpaceDN w:val="0"/>
        <w:adjustRightInd w:val="0"/>
        <w:spacing w:before="120" w:after="120"/>
        <w:rPr>
          <w:b/>
        </w:rPr>
      </w:pPr>
      <w:r>
        <w:rPr>
          <w:b/>
        </w:rPr>
        <w:t>We will n</w:t>
      </w:r>
      <w:r w:rsidR="00513356">
        <w:rPr>
          <w:b/>
        </w:rPr>
        <w:t>ever grant access to anyone who is not known.</w:t>
      </w:r>
    </w:p>
    <w:p w14:paraId="2C0EDE49" w14:textId="77777777" w:rsidR="00BB6E07" w:rsidRDefault="004B351B" w:rsidP="00BB6E07">
      <w:pPr>
        <w:pStyle w:val="Heading2"/>
        <w:spacing w:before="240" w:after="0"/>
        <w:rPr>
          <w:rFonts w:asciiTheme="minorHAnsi" w:hAnsiTheme="minorHAnsi" w:cs="Arial"/>
          <w:u w:val="none"/>
        </w:rPr>
      </w:pPr>
      <w:r w:rsidRPr="004B351B">
        <w:rPr>
          <w:rFonts w:asciiTheme="minorHAnsi" w:hAnsiTheme="minorHAnsi" w:cs="Arial"/>
          <w:u w:val="none"/>
        </w:rPr>
        <w:t>Arrivals</w:t>
      </w:r>
    </w:p>
    <w:p w14:paraId="594EEB2C" w14:textId="45C4DAE8" w:rsidR="004B351B" w:rsidRPr="004B351B" w:rsidRDefault="004B351B" w:rsidP="00BB6E07">
      <w:pPr>
        <w:pStyle w:val="Heading2"/>
        <w:numPr>
          <w:ilvl w:val="0"/>
          <w:numId w:val="22"/>
        </w:numPr>
        <w:spacing w:before="0" w:after="0"/>
        <w:ind w:left="814"/>
        <w:rPr>
          <w:rFonts w:asciiTheme="minorHAnsi" w:hAnsiTheme="minorHAnsi" w:cs="Arial"/>
          <w:b w:val="0"/>
          <w:u w:val="none"/>
        </w:rPr>
      </w:pPr>
      <w:r w:rsidRPr="004B351B">
        <w:rPr>
          <w:rFonts w:asciiTheme="minorHAnsi" w:hAnsiTheme="minorHAnsi" w:cs="Arial"/>
          <w:b w:val="0"/>
          <w:u w:val="none"/>
        </w:rPr>
        <w:t xml:space="preserve">Our staff will greet each child warmly on their arrival at the nursery. </w:t>
      </w:r>
    </w:p>
    <w:p w14:paraId="43A0DC83" w14:textId="753C57F0" w:rsidR="004B351B" w:rsidRPr="004B351B" w:rsidRDefault="00E333EE" w:rsidP="00BB6E07">
      <w:pPr>
        <w:pStyle w:val="ListParagraph"/>
        <w:numPr>
          <w:ilvl w:val="0"/>
          <w:numId w:val="22"/>
        </w:numPr>
        <w:tabs>
          <w:tab w:val="left" w:pos="426"/>
        </w:tabs>
        <w:overflowPunct w:val="0"/>
        <w:autoSpaceDE w:val="0"/>
        <w:autoSpaceDN w:val="0"/>
        <w:adjustRightInd w:val="0"/>
        <w:ind w:left="814"/>
        <w:textAlignment w:val="baseline"/>
        <w:rPr>
          <w:lang w:eastAsia="en-GB"/>
        </w:rPr>
      </w:pPr>
      <w:r>
        <w:rPr>
          <w:lang w:eastAsia="en-GB"/>
        </w:rPr>
        <w:t>Staff will sign each</w:t>
      </w:r>
      <w:r w:rsidR="004B351B" w:rsidRPr="005C0D14">
        <w:rPr>
          <w:lang w:eastAsia="en-GB"/>
        </w:rPr>
        <w:t xml:space="preserve"> child into Nursery on the registers in reception</w:t>
      </w:r>
      <w:r w:rsidR="004B351B" w:rsidRPr="00BB6E07">
        <w:rPr>
          <w:rFonts w:cs="Arial"/>
        </w:rPr>
        <w:t>, including the time of arrival.</w:t>
      </w:r>
    </w:p>
    <w:p w14:paraId="0D386C27" w14:textId="77777777" w:rsidR="00D25DE7" w:rsidRPr="00BB6E07" w:rsidRDefault="00D25DE7" w:rsidP="00BB6E07">
      <w:pPr>
        <w:pStyle w:val="ListParagraph"/>
        <w:numPr>
          <w:ilvl w:val="0"/>
          <w:numId w:val="22"/>
        </w:numPr>
        <w:tabs>
          <w:tab w:val="left" w:pos="426"/>
        </w:tabs>
        <w:overflowPunct w:val="0"/>
        <w:autoSpaceDE w:val="0"/>
        <w:autoSpaceDN w:val="0"/>
        <w:adjustRightInd w:val="0"/>
        <w:ind w:left="814"/>
        <w:textAlignment w:val="baseline"/>
        <w:rPr>
          <w:lang w:eastAsia="en-GB"/>
        </w:rPr>
      </w:pPr>
      <w:r w:rsidRPr="00BB6E07">
        <w:rPr>
          <w:lang w:eastAsia="en-GB"/>
        </w:rPr>
        <w:t>It is the responsibility of the staff member receiving the child to write down any specific requests by the parent to pass on to the room leader if not present at the time.</w:t>
      </w:r>
    </w:p>
    <w:p w14:paraId="4899D07C" w14:textId="77777777" w:rsidR="005C0D14" w:rsidRPr="00BB6E07" w:rsidRDefault="005C0D14" w:rsidP="00BB6E07">
      <w:pPr>
        <w:pStyle w:val="ListParagraph"/>
        <w:numPr>
          <w:ilvl w:val="0"/>
          <w:numId w:val="22"/>
        </w:numPr>
        <w:tabs>
          <w:tab w:val="left" w:pos="426"/>
        </w:tabs>
        <w:overflowPunct w:val="0"/>
        <w:autoSpaceDE w:val="0"/>
        <w:autoSpaceDN w:val="0"/>
        <w:adjustRightInd w:val="0"/>
        <w:ind w:left="814"/>
        <w:textAlignment w:val="baseline"/>
        <w:rPr>
          <w:lang w:eastAsia="en-GB"/>
        </w:rPr>
      </w:pPr>
      <w:r w:rsidRPr="00BB6E07">
        <w:rPr>
          <w:lang w:eastAsia="en-GB"/>
        </w:rPr>
        <w:t>If the parent/carer informs staff of any accidents or injuries that have occurred outside of nursery, then the relevant existing injury forms must be completed.</w:t>
      </w:r>
    </w:p>
    <w:p w14:paraId="4FE0075A" w14:textId="588C77FF" w:rsidR="00D25DE7" w:rsidRPr="00BB6E07" w:rsidRDefault="00D25DE7" w:rsidP="00BB6E07">
      <w:pPr>
        <w:pStyle w:val="ListParagraph"/>
        <w:numPr>
          <w:ilvl w:val="0"/>
          <w:numId w:val="22"/>
        </w:numPr>
        <w:tabs>
          <w:tab w:val="left" w:pos="426"/>
        </w:tabs>
        <w:overflowPunct w:val="0"/>
        <w:autoSpaceDE w:val="0"/>
        <w:autoSpaceDN w:val="0"/>
        <w:adjustRightInd w:val="0"/>
        <w:ind w:left="814"/>
        <w:textAlignment w:val="baseline"/>
        <w:rPr>
          <w:lang w:eastAsia="en-GB"/>
        </w:rPr>
      </w:pPr>
      <w:r w:rsidRPr="00BB6E07">
        <w:rPr>
          <w:lang w:eastAsia="en-GB"/>
        </w:rPr>
        <w:t xml:space="preserve">If the parent requests that the child is to be given medicine during the </w:t>
      </w:r>
      <w:r w:rsidR="005C0D14" w:rsidRPr="00BB6E07">
        <w:rPr>
          <w:lang w:eastAsia="en-GB"/>
        </w:rPr>
        <w:t>day,</w:t>
      </w:r>
      <w:r w:rsidRPr="00BB6E07">
        <w:rPr>
          <w:lang w:eastAsia="en-GB"/>
        </w:rPr>
        <w:t xml:space="preserve"> the staff member must ensure that the medicine consent procedure is followed. (See the </w:t>
      </w:r>
      <w:r w:rsidR="00CD0857" w:rsidRPr="00BB6E07">
        <w:rPr>
          <w:b/>
          <w:lang w:eastAsia="en-GB"/>
        </w:rPr>
        <w:t xml:space="preserve">Administration of </w:t>
      </w:r>
      <w:r w:rsidRPr="00BB6E07">
        <w:rPr>
          <w:b/>
          <w:lang w:eastAsia="en-GB"/>
        </w:rPr>
        <w:t xml:space="preserve">medication procedure </w:t>
      </w:r>
      <w:r w:rsidRPr="00BB6E07">
        <w:rPr>
          <w:lang w:eastAsia="en-GB"/>
        </w:rPr>
        <w:t>for further information)</w:t>
      </w:r>
    </w:p>
    <w:p w14:paraId="1FE458F7" w14:textId="05B96C0A" w:rsidR="00A0063C" w:rsidRPr="00DA4E8A" w:rsidRDefault="00A0063C" w:rsidP="00BB6E07">
      <w:pPr>
        <w:pStyle w:val="ListParagraph"/>
        <w:numPr>
          <w:ilvl w:val="0"/>
          <w:numId w:val="22"/>
        </w:numPr>
        <w:tabs>
          <w:tab w:val="left" w:pos="426"/>
        </w:tabs>
        <w:overflowPunct w:val="0"/>
        <w:autoSpaceDE w:val="0"/>
        <w:autoSpaceDN w:val="0"/>
        <w:adjustRightInd w:val="0"/>
        <w:ind w:left="814"/>
        <w:textAlignment w:val="baseline"/>
        <w:rPr>
          <w:lang w:eastAsia="en-GB"/>
        </w:rPr>
      </w:pPr>
      <w:r w:rsidRPr="00DA4E8A">
        <w:rPr>
          <w:lang w:eastAsia="en-GB"/>
        </w:rPr>
        <w:t>If a child does not arrive when they are expected, then a courtesy call will be made to ascertain the reason for them being late/absent</w:t>
      </w:r>
      <w:r w:rsidR="00DA4E8A" w:rsidRPr="00DA4E8A">
        <w:rPr>
          <w:lang w:eastAsia="en-GB"/>
        </w:rPr>
        <w:t>.</w:t>
      </w:r>
    </w:p>
    <w:p w14:paraId="1276F4F3" w14:textId="0F53DE37" w:rsidR="005C0D14" w:rsidRPr="005C0D14" w:rsidRDefault="004B351B" w:rsidP="00BB6E07">
      <w:pPr>
        <w:pStyle w:val="Heading2"/>
        <w:spacing w:before="0" w:after="0"/>
      </w:pPr>
      <w:r w:rsidRPr="004B351B">
        <w:rPr>
          <w:rFonts w:asciiTheme="minorHAnsi" w:hAnsiTheme="minorHAnsi"/>
          <w:u w:val="none"/>
        </w:rPr>
        <w:t>Departures</w:t>
      </w:r>
    </w:p>
    <w:p w14:paraId="789FCBB7" w14:textId="77777777" w:rsidR="005C0D14" w:rsidRDefault="004B351B" w:rsidP="00BB6E07">
      <w:pPr>
        <w:numPr>
          <w:ilvl w:val="0"/>
          <w:numId w:val="14"/>
        </w:numPr>
        <w:ind w:left="927"/>
        <w:rPr>
          <w:rFonts w:asciiTheme="minorHAnsi" w:hAnsiTheme="minorHAnsi" w:cs="Arial"/>
          <w:sz w:val="22"/>
          <w:szCs w:val="22"/>
        </w:rPr>
      </w:pPr>
      <w:r w:rsidRPr="005C0D14">
        <w:rPr>
          <w:rFonts w:asciiTheme="minorHAnsi" w:hAnsiTheme="minorHAnsi" w:cs="Arial"/>
          <w:sz w:val="22"/>
          <w:szCs w:val="22"/>
        </w:rPr>
        <w:t>Staff will ensure that parents or carers sign children out before they leave, including the time of collection.</w:t>
      </w:r>
    </w:p>
    <w:p w14:paraId="25572996" w14:textId="77777777" w:rsidR="004B351B" w:rsidRPr="005C0D14" w:rsidRDefault="004B351B" w:rsidP="00BB6E07">
      <w:pPr>
        <w:numPr>
          <w:ilvl w:val="0"/>
          <w:numId w:val="14"/>
        </w:numPr>
        <w:ind w:left="927"/>
        <w:rPr>
          <w:rFonts w:asciiTheme="minorHAnsi" w:hAnsiTheme="minorHAnsi" w:cs="Arial"/>
          <w:sz w:val="22"/>
          <w:szCs w:val="22"/>
        </w:rPr>
      </w:pPr>
      <w:r w:rsidRPr="005C0D14">
        <w:rPr>
          <w:rFonts w:asciiTheme="minorHAnsi" w:hAnsiTheme="minorHAnsi"/>
          <w:sz w:val="22"/>
          <w:szCs w:val="22"/>
        </w:rPr>
        <w:t xml:space="preserve">Children are collected by an adult who has been authorised to do so on their registration form. </w:t>
      </w:r>
    </w:p>
    <w:p w14:paraId="1BE32DF2" w14:textId="0F90B5C2" w:rsidR="004B351B" w:rsidRPr="004B351B" w:rsidRDefault="004B351B" w:rsidP="005C0D14">
      <w:pPr>
        <w:numPr>
          <w:ilvl w:val="0"/>
          <w:numId w:val="14"/>
        </w:numPr>
        <w:ind w:left="927"/>
        <w:rPr>
          <w:rFonts w:asciiTheme="minorHAnsi" w:hAnsiTheme="minorHAnsi" w:cs="Arial"/>
          <w:sz w:val="22"/>
          <w:szCs w:val="22"/>
        </w:rPr>
      </w:pPr>
      <w:r w:rsidRPr="004B351B">
        <w:rPr>
          <w:rFonts w:asciiTheme="minorHAnsi" w:hAnsiTheme="minorHAnsi"/>
          <w:sz w:val="22"/>
          <w:szCs w:val="22"/>
        </w:rPr>
        <w:t xml:space="preserve">In exceptional circumstances, if the parent requires another person who is not listed on the registration form to collect their child, the child’s parents or carers must inform the </w:t>
      </w:r>
      <w:r w:rsidR="00A0063C">
        <w:rPr>
          <w:rFonts w:asciiTheme="minorHAnsi" w:hAnsiTheme="minorHAnsi"/>
          <w:sz w:val="22"/>
          <w:szCs w:val="22"/>
        </w:rPr>
        <w:t xml:space="preserve">setting </w:t>
      </w:r>
      <w:r w:rsidRPr="004B351B">
        <w:rPr>
          <w:rFonts w:asciiTheme="minorHAnsi" w:hAnsiTheme="minorHAnsi"/>
          <w:sz w:val="22"/>
          <w:szCs w:val="22"/>
        </w:rPr>
        <w:t xml:space="preserve">in advance and provide a </w:t>
      </w:r>
      <w:r w:rsidR="00DA4E8A">
        <w:rPr>
          <w:rFonts w:asciiTheme="minorHAnsi" w:hAnsiTheme="minorHAnsi"/>
          <w:sz w:val="22"/>
          <w:szCs w:val="22"/>
        </w:rPr>
        <w:t>photograph (can be done through email</w:t>
      </w:r>
      <w:r w:rsidR="00DC2EC6">
        <w:rPr>
          <w:rFonts w:asciiTheme="minorHAnsi" w:hAnsiTheme="minorHAnsi"/>
          <w:sz w:val="22"/>
          <w:szCs w:val="22"/>
        </w:rPr>
        <w:t xml:space="preserve"> or</w:t>
      </w:r>
      <w:r w:rsidR="00BF202E">
        <w:rPr>
          <w:rFonts w:asciiTheme="minorHAnsi" w:hAnsiTheme="minorHAnsi"/>
          <w:sz w:val="22"/>
          <w:szCs w:val="22"/>
        </w:rPr>
        <w:t xml:space="preserve"> Famly </w:t>
      </w:r>
      <w:r w:rsidR="00BF202E">
        <w:rPr>
          <w:rFonts w:asciiTheme="minorHAnsi" w:hAnsiTheme="minorHAnsi"/>
          <w:sz w:val="22"/>
          <w:szCs w:val="22"/>
        </w:rPr>
        <w:lastRenderedPageBreak/>
        <w:t>message</w:t>
      </w:r>
      <w:r w:rsidR="00DC2EC6">
        <w:rPr>
          <w:rFonts w:asciiTheme="minorHAnsi" w:hAnsiTheme="minorHAnsi"/>
          <w:sz w:val="22"/>
          <w:szCs w:val="22"/>
        </w:rPr>
        <w:t xml:space="preserve">) </w:t>
      </w:r>
      <w:r w:rsidRPr="004B351B">
        <w:rPr>
          <w:rFonts w:asciiTheme="minorHAnsi" w:hAnsiTheme="minorHAnsi"/>
          <w:sz w:val="22"/>
          <w:szCs w:val="22"/>
        </w:rPr>
        <w:t xml:space="preserve">of the person and a password that they will use. If the manager has any concerns regarding the person </w:t>
      </w:r>
      <w:r w:rsidR="005C0D14" w:rsidRPr="004B351B">
        <w:rPr>
          <w:rFonts w:asciiTheme="minorHAnsi" w:hAnsiTheme="minorHAnsi"/>
          <w:sz w:val="22"/>
          <w:szCs w:val="22"/>
        </w:rPr>
        <w:t>collecting,</w:t>
      </w:r>
      <w:r w:rsidRPr="004B351B">
        <w:rPr>
          <w:rFonts w:asciiTheme="minorHAnsi" w:hAnsiTheme="minorHAnsi"/>
          <w:sz w:val="22"/>
          <w:szCs w:val="22"/>
        </w:rPr>
        <w:t xml:space="preserve"> he/she will contact the main parent or carer for confirmation.</w:t>
      </w:r>
    </w:p>
    <w:p w14:paraId="75665735" w14:textId="3957F040" w:rsidR="005C0D14" w:rsidRPr="005C0D14" w:rsidRDefault="00D25DE7" w:rsidP="005C0D14">
      <w:pPr>
        <w:numPr>
          <w:ilvl w:val="0"/>
          <w:numId w:val="14"/>
        </w:numPr>
        <w:ind w:left="927"/>
        <w:rPr>
          <w:rFonts w:asciiTheme="minorHAnsi" w:hAnsiTheme="minorHAnsi" w:cs="Arial"/>
          <w:sz w:val="22"/>
          <w:szCs w:val="22"/>
        </w:rPr>
      </w:pPr>
      <w:r w:rsidRPr="004B351B">
        <w:rPr>
          <w:rFonts w:asciiTheme="minorHAnsi" w:hAnsiTheme="minorHAnsi"/>
          <w:sz w:val="22"/>
          <w:szCs w:val="22"/>
          <w:lang w:val="en-GB" w:eastAsia="en-GB"/>
        </w:rPr>
        <w:t>The planned departure of the child should be anticipated by the key person and/or room leader of the group.</w:t>
      </w:r>
      <w:r w:rsidR="005C0D14">
        <w:rPr>
          <w:rFonts w:asciiTheme="minorHAnsi" w:hAnsiTheme="minorHAnsi"/>
          <w:sz w:val="22"/>
          <w:szCs w:val="22"/>
          <w:lang w:val="en-GB" w:eastAsia="en-GB"/>
        </w:rPr>
        <w:t xml:space="preserve"> </w:t>
      </w:r>
      <w:r w:rsidR="008228B9">
        <w:rPr>
          <w:rFonts w:asciiTheme="minorHAnsi" w:hAnsiTheme="minorHAnsi"/>
          <w:sz w:val="22"/>
          <w:szCs w:val="22"/>
          <w:lang w:val="en-GB" w:eastAsia="en-GB"/>
        </w:rPr>
        <w:t>Key people, or qualified Staff who have been directly caring</w:t>
      </w:r>
      <w:r w:rsidR="005C0D14">
        <w:rPr>
          <w:rFonts w:asciiTheme="minorHAnsi" w:hAnsiTheme="minorHAnsi"/>
          <w:sz w:val="22"/>
          <w:szCs w:val="22"/>
          <w:lang w:val="en-GB" w:eastAsia="en-GB"/>
        </w:rPr>
        <w:t xml:space="preserve"> </w:t>
      </w:r>
      <w:r w:rsidR="008228B9">
        <w:rPr>
          <w:rFonts w:asciiTheme="minorHAnsi" w:hAnsiTheme="minorHAnsi"/>
          <w:sz w:val="22"/>
          <w:szCs w:val="22"/>
          <w:lang w:val="en-GB" w:eastAsia="en-GB"/>
        </w:rPr>
        <w:t xml:space="preserve">for </w:t>
      </w:r>
      <w:r w:rsidR="00CE2B34">
        <w:rPr>
          <w:rFonts w:asciiTheme="minorHAnsi" w:hAnsiTheme="minorHAnsi"/>
          <w:sz w:val="22"/>
          <w:szCs w:val="22"/>
          <w:lang w:val="en-GB" w:eastAsia="en-GB"/>
        </w:rPr>
        <w:t xml:space="preserve">the child </w:t>
      </w:r>
      <w:r w:rsidR="005C0D14">
        <w:rPr>
          <w:rFonts w:asciiTheme="minorHAnsi" w:hAnsiTheme="minorHAnsi"/>
          <w:sz w:val="22"/>
          <w:szCs w:val="22"/>
          <w:lang w:val="en-GB" w:eastAsia="en-GB"/>
        </w:rPr>
        <w:t>will provide the parent with a verbal handover of their child’s day, as well as any written daily records.</w:t>
      </w:r>
    </w:p>
    <w:p w14:paraId="722C723B" w14:textId="77777777" w:rsidR="004B351B" w:rsidRPr="005C0D14" w:rsidRDefault="00D25DE7" w:rsidP="005C0D14">
      <w:pPr>
        <w:numPr>
          <w:ilvl w:val="0"/>
          <w:numId w:val="14"/>
        </w:numPr>
        <w:ind w:left="927"/>
        <w:rPr>
          <w:rFonts w:asciiTheme="minorHAnsi" w:hAnsiTheme="minorHAnsi" w:cs="Arial"/>
          <w:sz w:val="22"/>
          <w:szCs w:val="22"/>
        </w:rPr>
      </w:pPr>
      <w:r w:rsidRPr="004B351B">
        <w:rPr>
          <w:rFonts w:asciiTheme="minorHAnsi" w:hAnsiTheme="minorHAnsi"/>
          <w:sz w:val="22"/>
          <w:szCs w:val="22"/>
          <w:lang w:val="en-GB" w:eastAsia="en-GB"/>
        </w:rPr>
        <w:t>All medicines should be recovered from the medicine box/fridge only when the parent/carer has arrived and shou</w:t>
      </w:r>
      <w:r w:rsidR="006F2EC4" w:rsidRPr="004B351B">
        <w:rPr>
          <w:rFonts w:asciiTheme="minorHAnsi" w:hAnsiTheme="minorHAnsi"/>
          <w:sz w:val="22"/>
          <w:szCs w:val="22"/>
          <w:lang w:val="en-GB" w:eastAsia="en-GB"/>
        </w:rPr>
        <w:t>ld be handed to them personally and any necessary paperwork signed by the parent/carer.</w:t>
      </w:r>
    </w:p>
    <w:p w14:paraId="2E272384" w14:textId="7FE24475" w:rsidR="005C0D14" w:rsidRPr="004B351B" w:rsidRDefault="005C0D14" w:rsidP="005C0D14">
      <w:pPr>
        <w:numPr>
          <w:ilvl w:val="0"/>
          <w:numId w:val="14"/>
        </w:numPr>
        <w:ind w:left="927"/>
        <w:rPr>
          <w:rFonts w:asciiTheme="minorHAnsi" w:hAnsiTheme="minorHAnsi" w:cs="Arial"/>
          <w:sz w:val="22"/>
          <w:szCs w:val="22"/>
        </w:rPr>
      </w:pPr>
      <w:r>
        <w:rPr>
          <w:rFonts w:asciiTheme="minorHAnsi" w:hAnsiTheme="minorHAnsi"/>
          <w:sz w:val="22"/>
          <w:szCs w:val="22"/>
          <w:lang w:val="en-GB" w:eastAsia="en-GB"/>
        </w:rPr>
        <w:t>Any accident reports must be signed by the parent on collecting.</w:t>
      </w:r>
    </w:p>
    <w:p w14:paraId="2E8A4FF4" w14:textId="77777777" w:rsidR="004B351B" w:rsidRPr="004B351B" w:rsidRDefault="004B351B" w:rsidP="005C0D14">
      <w:pPr>
        <w:numPr>
          <w:ilvl w:val="0"/>
          <w:numId w:val="14"/>
        </w:numPr>
        <w:ind w:left="927"/>
        <w:rPr>
          <w:rFonts w:asciiTheme="minorHAnsi" w:hAnsiTheme="minorHAnsi" w:cs="Arial"/>
          <w:sz w:val="22"/>
          <w:szCs w:val="22"/>
        </w:rPr>
      </w:pPr>
      <w:r w:rsidRPr="004B351B">
        <w:rPr>
          <w:rFonts w:asciiTheme="minorHAnsi" w:hAnsiTheme="minorHAnsi" w:cs="Arial"/>
          <w:sz w:val="22"/>
          <w:szCs w:val="22"/>
        </w:rPr>
        <w:t xml:space="preserve"> The parent or carer must notify the nursery if they will be late collecting their child. If the nursery is not informed, the </w:t>
      </w:r>
      <w:r w:rsidRPr="004B351B">
        <w:rPr>
          <w:rFonts w:asciiTheme="minorHAnsi" w:hAnsiTheme="minorHAnsi" w:cs="Arial"/>
          <w:b/>
          <w:sz w:val="22"/>
          <w:szCs w:val="22"/>
        </w:rPr>
        <w:t xml:space="preserve">Uncollected Children </w:t>
      </w:r>
      <w:r w:rsidRPr="004B351B">
        <w:rPr>
          <w:rFonts w:asciiTheme="minorHAnsi" w:hAnsiTheme="minorHAnsi" w:cs="Arial"/>
          <w:sz w:val="22"/>
          <w:szCs w:val="22"/>
        </w:rPr>
        <w:t>policy will be followed.</w:t>
      </w:r>
    </w:p>
    <w:p w14:paraId="0B2A04AF" w14:textId="255B7C3E" w:rsidR="004B351B" w:rsidRPr="00CE2B34" w:rsidRDefault="004B351B" w:rsidP="00BB6E07">
      <w:pPr>
        <w:pStyle w:val="Heading2"/>
        <w:spacing w:before="240" w:after="0"/>
        <w:rPr>
          <w:rFonts w:asciiTheme="minorHAnsi" w:hAnsiTheme="minorHAnsi"/>
          <w:u w:val="none"/>
        </w:rPr>
      </w:pPr>
      <w:r w:rsidRPr="00CE2B34">
        <w:rPr>
          <w:rFonts w:asciiTheme="minorHAnsi" w:hAnsiTheme="minorHAnsi"/>
          <w:u w:val="none"/>
        </w:rPr>
        <w:t>Absences</w:t>
      </w:r>
    </w:p>
    <w:p w14:paraId="0BD9D147" w14:textId="4D4283A2" w:rsidR="00A0063C" w:rsidRPr="00CE2B34" w:rsidRDefault="00A0063C" w:rsidP="00BB6E07">
      <w:pPr>
        <w:jc w:val="both"/>
        <w:rPr>
          <w:rFonts w:asciiTheme="minorHAnsi" w:hAnsiTheme="minorHAnsi" w:cstheme="minorHAnsi"/>
          <w:bCs/>
          <w:color w:val="000000"/>
          <w:sz w:val="22"/>
          <w:szCs w:val="22"/>
        </w:rPr>
      </w:pPr>
      <w:r w:rsidRPr="00CE2B34">
        <w:rPr>
          <w:rFonts w:asciiTheme="minorHAnsi" w:hAnsiTheme="minorHAnsi" w:cstheme="minorHAnsi"/>
          <w:sz w:val="22"/>
          <w:szCs w:val="22"/>
        </w:rPr>
        <w:t xml:space="preserve">Our setting realises that regular attendance by children is very important in order that they may become confident with a regular and consistent schedule.  </w:t>
      </w:r>
      <w:r w:rsidRPr="00CE2B34">
        <w:rPr>
          <w:rFonts w:asciiTheme="minorHAnsi" w:hAnsiTheme="minorHAnsi" w:cstheme="minorHAnsi"/>
          <w:bCs/>
          <w:color w:val="000000"/>
          <w:sz w:val="22"/>
          <w:szCs w:val="22"/>
        </w:rPr>
        <w:t xml:space="preserve">Even for very young children, there are positive benefits to be gained from regular attendance, whatever the weekly pattern of childcare or schooling. This includes not only coming to every planned session, but also arriving on time. </w:t>
      </w:r>
    </w:p>
    <w:p w14:paraId="3E3E3715" w14:textId="77777777" w:rsidR="00A0063C" w:rsidRPr="00CE2B34" w:rsidRDefault="00A0063C" w:rsidP="00A0063C">
      <w:pPr>
        <w:autoSpaceDE w:val="0"/>
        <w:autoSpaceDN w:val="0"/>
        <w:adjustRightInd w:val="0"/>
        <w:jc w:val="both"/>
        <w:rPr>
          <w:rFonts w:asciiTheme="minorHAnsi" w:hAnsiTheme="minorHAnsi" w:cstheme="minorHAnsi"/>
          <w:bCs/>
          <w:color w:val="000000"/>
          <w:sz w:val="22"/>
          <w:szCs w:val="22"/>
        </w:rPr>
      </w:pPr>
      <w:r w:rsidRPr="00CE2B34">
        <w:rPr>
          <w:rFonts w:asciiTheme="minorHAnsi" w:hAnsiTheme="minorHAnsi" w:cstheme="minorHAnsi"/>
          <w:color w:val="000000"/>
          <w:sz w:val="22"/>
          <w:szCs w:val="22"/>
        </w:rPr>
        <w:t>Children who attend every planned session develop a feel for the rhythm of the week, gain a sense of security from some regular elements and find it easier to build and sustain a range of social relationships.</w:t>
      </w:r>
    </w:p>
    <w:p w14:paraId="73D3F37F" w14:textId="77777777" w:rsidR="00A0063C" w:rsidRPr="00CE2B34" w:rsidRDefault="00A0063C" w:rsidP="00A0063C">
      <w:pPr>
        <w:autoSpaceDE w:val="0"/>
        <w:autoSpaceDN w:val="0"/>
        <w:adjustRightInd w:val="0"/>
        <w:jc w:val="both"/>
        <w:rPr>
          <w:rFonts w:asciiTheme="minorHAnsi" w:hAnsiTheme="minorHAnsi" w:cstheme="minorHAnsi"/>
          <w:sz w:val="22"/>
          <w:szCs w:val="22"/>
        </w:rPr>
      </w:pPr>
    </w:p>
    <w:p w14:paraId="25314B4B" w14:textId="0BBE75E8" w:rsidR="00A0063C" w:rsidRPr="00CE2B34" w:rsidRDefault="00A0063C" w:rsidP="00A0063C">
      <w:pPr>
        <w:pStyle w:val="ListParagraph"/>
        <w:numPr>
          <w:ilvl w:val="0"/>
          <w:numId w:val="20"/>
        </w:numPr>
        <w:autoSpaceDE w:val="0"/>
        <w:autoSpaceDN w:val="0"/>
        <w:adjustRightInd w:val="0"/>
        <w:spacing w:after="0" w:line="240" w:lineRule="auto"/>
        <w:jc w:val="both"/>
        <w:rPr>
          <w:rFonts w:cstheme="minorHAnsi"/>
        </w:rPr>
      </w:pPr>
      <w:r w:rsidRPr="00CE2B34">
        <w:rPr>
          <w:rFonts w:cstheme="minorHAnsi"/>
        </w:rPr>
        <w:t>Parents/carers must inform the setting if they are planning holidays so that we can record this in our register.</w:t>
      </w:r>
    </w:p>
    <w:p w14:paraId="6F225555" w14:textId="21D1A5AF" w:rsidR="00A0063C" w:rsidRPr="00CE2B34" w:rsidRDefault="00A0063C" w:rsidP="00A0063C">
      <w:pPr>
        <w:pStyle w:val="ListParagraph"/>
        <w:numPr>
          <w:ilvl w:val="0"/>
          <w:numId w:val="20"/>
        </w:numPr>
        <w:autoSpaceDE w:val="0"/>
        <w:autoSpaceDN w:val="0"/>
        <w:adjustRightInd w:val="0"/>
        <w:spacing w:after="0" w:line="240" w:lineRule="auto"/>
        <w:jc w:val="both"/>
        <w:rPr>
          <w:rFonts w:cstheme="minorHAnsi"/>
        </w:rPr>
      </w:pPr>
      <w:r w:rsidRPr="00CE2B34">
        <w:rPr>
          <w:rFonts w:cstheme="minorHAnsi"/>
        </w:rPr>
        <w:t>If your child is sick or cannot attend for some reason, please call the setting as early as possible.</w:t>
      </w:r>
    </w:p>
    <w:p w14:paraId="13309CF6" w14:textId="4471D736" w:rsidR="00A0063C" w:rsidRPr="00CE2B34" w:rsidRDefault="00A0063C" w:rsidP="00A0063C">
      <w:pPr>
        <w:pStyle w:val="ListParagraph"/>
        <w:numPr>
          <w:ilvl w:val="0"/>
          <w:numId w:val="20"/>
        </w:numPr>
        <w:autoSpaceDE w:val="0"/>
        <w:autoSpaceDN w:val="0"/>
        <w:adjustRightInd w:val="0"/>
        <w:spacing w:after="0" w:line="240" w:lineRule="auto"/>
        <w:jc w:val="both"/>
        <w:rPr>
          <w:rFonts w:cstheme="minorHAnsi"/>
        </w:rPr>
      </w:pPr>
      <w:r w:rsidRPr="00CE2B34">
        <w:rPr>
          <w:rFonts w:cstheme="minorHAnsi"/>
        </w:rPr>
        <w:t xml:space="preserve">If we do not hear from you after one hour after your child was due to arrive the setting, </w:t>
      </w:r>
      <w:r w:rsidR="006F29A4">
        <w:rPr>
          <w:rFonts w:cstheme="minorHAnsi"/>
        </w:rPr>
        <w:t>a senio</w:t>
      </w:r>
      <w:r w:rsidR="00F74486">
        <w:rPr>
          <w:rFonts w:cstheme="minorHAnsi"/>
        </w:rPr>
        <w:t xml:space="preserve">r practitioner, </w:t>
      </w:r>
      <w:r w:rsidRPr="00CE2B34">
        <w:rPr>
          <w:rFonts w:cstheme="minorHAnsi"/>
        </w:rPr>
        <w:t>Manager or Deputy Manager will contact you to establish why your child is absent. All absences will be recorded appropriately.</w:t>
      </w:r>
      <w:r w:rsidRPr="00CE2B34">
        <w:t xml:space="preserve"> We will record this so that any concerns regarding attendance patterns or prolonged absences can be identified and where necessary support sought or provided.</w:t>
      </w:r>
    </w:p>
    <w:p w14:paraId="4B023F3E" w14:textId="77777777" w:rsidR="00A0063C" w:rsidRPr="00CE2B34" w:rsidRDefault="00A0063C" w:rsidP="00A0063C">
      <w:pPr>
        <w:pStyle w:val="ListParagraph"/>
        <w:numPr>
          <w:ilvl w:val="0"/>
          <w:numId w:val="20"/>
        </w:numPr>
        <w:autoSpaceDE w:val="0"/>
        <w:autoSpaceDN w:val="0"/>
        <w:adjustRightInd w:val="0"/>
        <w:spacing w:after="0" w:line="240" w:lineRule="auto"/>
        <w:jc w:val="both"/>
        <w:rPr>
          <w:rFonts w:cstheme="minorHAnsi"/>
        </w:rPr>
      </w:pPr>
      <w:r w:rsidRPr="00CE2B34">
        <w:rPr>
          <w:rFonts w:cstheme="minorHAnsi"/>
        </w:rPr>
        <w:t>If we are concerned about the welfare of a child we reserve the right to contact appropriate services.</w:t>
      </w:r>
    </w:p>
    <w:p w14:paraId="1CAFACB8" w14:textId="77777777" w:rsidR="00A0063C" w:rsidRPr="00CE2B34" w:rsidRDefault="00A0063C" w:rsidP="004C3D9A">
      <w:pPr>
        <w:pStyle w:val="ListParagraph"/>
        <w:numPr>
          <w:ilvl w:val="0"/>
          <w:numId w:val="20"/>
        </w:numPr>
        <w:autoSpaceDE w:val="0"/>
        <w:autoSpaceDN w:val="0"/>
        <w:adjustRightInd w:val="0"/>
        <w:spacing w:before="120" w:after="120" w:line="240" w:lineRule="auto"/>
        <w:jc w:val="both"/>
        <w:rPr>
          <w:rFonts w:cs="Arial"/>
        </w:rPr>
      </w:pPr>
      <w:r w:rsidRPr="00CE2B34">
        <w:rPr>
          <w:rFonts w:cstheme="minorHAnsi"/>
        </w:rPr>
        <w:t xml:space="preserve">Fees remain payable during periods of absence, unless alternative arrangements have been agreed. </w:t>
      </w:r>
    </w:p>
    <w:p w14:paraId="09129C07" w14:textId="23B816F3" w:rsidR="00120911" w:rsidRPr="00CE2B34" w:rsidRDefault="001F3658" w:rsidP="004C3D9A">
      <w:pPr>
        <w:pStyle w:val="ListParagraph"/>
        <w:numPr>
          <w:ilvl w:val="0"/>
          <w:numId w:val="20"/>
        </w:numPr>
        <w:autoSpaceDE w:val="0"/>
        <w:autoSpaceDN w:val="0"/>
        <w:adjustRightInd w:val="0"/>
        <w:spacing w:before="120" w:after="120" w:line="240" w:lineRule="auto"/>
        <w:jc w:val="both"/>
        <w:rPr>
          <w:rFonts w:cs="Arial"/>
        </w:rPr>
      </w:pPr>
      <w:r w:rsidRPr="00CE2B34">
        <w:rPr>
          <w:rFonts w:cs="Arial"/>
        </w:rPr>
        <w:t xml:space="preserve">As a setting we should be alert to patterns of absence that may indicate wider safeguarding concerns. </w:t>
      </w:r>
      <w:r w:rsidR="00A0063C" w:rsidRPr="00CE2B34">
        <w:rPr>
          <w:rFonts w:cs="Arial"/>
        </w:rPr>
        <w:t>Our setting</w:t>
      </w:r>
      <w:r w:rsidR="004B351B" w:rsidRPr="00CE2B34">
        <w:rPr>
          <w:rFonts w:cs="Arial"/>
        </w:rPr>
        <w:t xml:space="preserve"> will try to discover the causes of prolonged and unexplained absences. Regular absences could indicate that a child or their family might need additional support.</w:t>
      </w:r>
    </w:p>
    <w:p w14:paraId="2F4D7488" w14:textId="77777777" w:rsidR="00120012" w:rsidRPr="00CE2B34" w:rsidRDefault="00120012" w:rsidP="00120012">
      <w:pPr>
        <w:autoSpaceDE w:val="0"/>
        <w:autoSpaceDN w:val="0"/>
        <w:adjustRightInd w:val="0"/>
        <w:spacing w:before="120" w:after="120"/>
        <w:rPr>
          <w:rFonts w:asciiTheme="minorHAnsi" w:hAnsiTheme="minorHAnsi"/>
          <w:b/>
          <w:sz w:val="22"/>
          <w:szCs w:val="22"/>
        </w:rPr>
      </w:pPr>
      <w:r w:rsidRPr="00CE2B34">
        <w:rPr>
          <w:rFonts w:asciiTheme="minorHAnsi" w:hAnsiTheme="minorHAnsi"/>
          <w:b/>
          <w:sz w:val="22"/>
          <w:szCs w:val="22"/>
        </w:rPr>
        <w:t>Attendance Record Keeping</w:t>
      </w:r>
    </w:p>
    <w:p w14:paraId="3F6DD2F4" w14:textId="5056A557" w:rsidR="00120012" w:rsidRPr="009A1941" w:rsidRDefault="00120012" w:rsidP="00120012">
      <w:pPr>
        <w:pStyle w:val="ListParagraph"/>
        <w:numPr>
          <w:ilvl w:val="0"/>
          <w:numId w:val="21"/>
        </w:numPr>
        <w:spacing w:after="0" w:line="240" w:lineRule="auto"/>
        <w:ind w:left="540" w:hanging="540"/>
        <w:jc w:val="both"/>
      </w:pPr>
      <w:r w:rsidRPr="009A1941">
        <w:t>Ensure that each prosp</w:t>
      </w:r>
      <w:r w:rsidR="00EB43FD">
        <w:t xml:space="preserve">ective parent </w:t>
      </w:r>
      <w:r w:rsidR="00F74486">
        <w:t xml:space="preserve">signs a copy </w:t>
      </w:r>
      <w:r w:rsidRPr="009A1941">
        <w:t>of the</w:t>
      </w:r>
      <w:r w:rsidR="006E5287">
        <w:t xml:space="preserve"> </w:t>
      </w:r>
      <w:r w:rsidRPr="009A1941">
        <w:t xml:space="preserve">Terms of Business </w:t>
      </w:r>
      <w:r w:rsidR="00F74486">
        <w:t>and</w:t>
      </w:r>
      <w:r w:rsidRPr="009A1941">
        <w:t xml:space="preserve"> Registration Form. A child can only be considered registered upon receipt of these completed signed documents. </w:t>
      </w:r>
    </w:p>
    <w:p w14:paraId="7342A8B7" w14:textId="2F4B96BD" w:rsidR="00120012" w:rsidRPr="009A1941" w:rsidRDefault="00120012" w:rsidP="00120012">
      <w:pPr>
        <w:pStyle w:val="ListParagraph"/>
        <w:numPr>
          <w:ilvl w:val="0"/>
          <w:numId w:val="21"/>
        </w:numPr>
        <w:spacing w:after="0" w:line="240" w:lineRule="auto"/>
        <w:ind w:left="540" w:hanging="540"/>
        <w:jc w:val="both"/>
      </w:pPr>
      <w:r w:rsidRPr="009A1941">
        <w:lastRenderedPageBreak/>
        <w:t>All changes to the booking pattern must be recorded, in writing o</w:t>
      </w:r>
      <w:r w:rsidR="006E5287">
        <w:t>n a change of sessions form</w:t>
      </w:r>
      <w:r w:rsidRPr="009A1941">
        <w:t>, verbal messages and phone messages are no</w:t>
      </w:r>
      <w:r w:rsidR="00AE539F">
        <w:t>t</w:t>
      </w:r>
      <w:r w:rsidRPr="009A1941">
        <w:t xml:space="preserve"> acceptable. Messages may be taken but the parent </w:t>
      </w:r>
      <w:r w:rsidRPr="009A1941">
        <w:rPr>
          <w:b/>
        </w:rPr>
        <w:t>must sign</w:t>
      </w:r>
      <w:r w:rsidRPr="009A1941">
        <w:t xml:space="preserve"> and </w:t>
      </w:r>
      <w:r w:rsidRPr="009A1941">
        <w:rPr>
          <w:b/>
        </w:rPr>
        <w:t>date</w:t>
      </w:r>
      <w:r w:rsidRPr="009A1941">
        <w:t xml:space="preserve"> </w:t>
      </w:r>
      <w:r w:rsidR="00AE539F">
        <w:t>a form</w:t>
      </w:r>
      <w:r w:rsidRPr="009A1941">
        <w:t xml:space="preserve"> when they are next in the setting.</w:t>
      </w:r>
    </w:p>
    <w:p w14:paraId="5F4F58A8" w14:textId="106F0466" w:rsidR="00120012" w:rsidRPr="009A1941" w:rsidRDefault="00120012" w:rsidP="00120012">
      <w:pPr>
        <w:pStyle w:val="ListParagraph"/>
        <w:numPr>
          <w:ilvl w:val="0"/>
          <w:numId w:val="21"/>
        </w:numPr>
        <w:spacing w:after="0" w:line="240" w:lineRule="auto"/>
        <w:ind w:left="540" w:hanging="540"/>
        <w:jc w:val="both"/>
      </w:pPr>
      <w:r w:rsidRPr="009A1941">
        <w:t xml:space="preserve">cancellations need to be also recorded as above, i.e. written/email message </w:t>
      </w:r>
      <w:r w:rsidRPr="009A1941">
        <w:rPr>
          <w:b/>
        </w:rPr>
        <w:t>signed</w:t>
      </w:r>
      <w:r w:rsidRPr="009A1941">
        <w:t xml:space="preserve"> and </w:t>
      </w:r>
      <w:r w:rsidRPr="009A1941">
        <w:rPr>
          <w:b/>
        </w:rPr>
        <w:t>dated</w:t>
      </w:r>
      <w:r w:rsidRPr="009A1941">
        <w:t xml:space="preserve"> and kept in </w:t>
      </w:r>
      <w:r w:rsidR="00FD4A5C">
        <w:t xml:space="preserve">on </w:t>
      </w:r>
      <w:r w:rsidRPr="009A1941">
        <w:t>file.</w:t>
      </w:r>
    </w:p>
    <w:p w14:paraId="02091FB1" w14:textId="1DDB14A4" w:rsidR="00120012" w:rsidRDefault="00120012" w:rsidP="00120012">
      <w:pPr>
        <w:pStyle w:val="ListParagraph"/>
        <w:numPr>
          <w:ilvl w:val="0"/>
          <w:numId w:val="21"/>
        </w:numPr>
        <w:spacing w:after="0" w:line="240" w:lineRule="auto"/>
        <w:ind w:left="540" w:hanging="540"/>
        <w:jc w:val="both"/>
      </w:pPr>
      <w:r w:rsidRPr="00CF361B">
        <w:t xml:space="preserve">Signing in sheets need to have written notes against the session on the relevant signing in sheet, covering </w:t>
      </w:r>
      <w:r w:rsidRPr="00CF361B">
        <w:rPr>
          <w:b/>
        </w:rPr>
        <w:t>date, reason</w:t>
      </w:r>
      <w:r w:rsidRPr="00CF361B">
        <w:t xml:space="preserve"> and </w:t>
      </w:r>
      <w:r w:rsidRPr="00CF361B">
        <w:rPr>
          <w:b/>
        </w:rPr>
        <w:t>person</w:t>
      </w:r>
      <w:r w:rsidRPr="00CF361B">
        <w:t xml:space="preserve"> cancelling session or picked up child from school, etc. </w:t>
      </w:r>
    </w:p>
    <w:p w14:paraId="78B3959E" w14:textId="1C7FB786" w:rsidR="00276060" w:rsidRDefault="00276060" w:rsidP="00276060">
      <w:pPr>
        <w:pStyle w:val="ListParagraph"/>
        <w:spacing w:after="0" w:line="240" w:lineRule="auto"/>
        <w:ind w:left="540"/>
      </w:pPr>
    </w:p>
    <w:p w14:paraId="4C72B85E" w14:textId="3B11AAB8" w:rsidR="00D5489C" w:rsidRPr="00D5489C" w:rsidRDefault="00D5489C" w:rsidP="00276060">
      <w:pPr>
        <w:pStyle w:val="ListParagraph"/>
        <w:spacing w:after="0" w:line="240" w:lineRule="auto"/>
        <w:ind w:left="540"/>
      </w:pPr>
    </w:p>
    <w:p w14:paraId="73934121" w14:textId="73368440" w:rsidR="00875583" w:rsidRDefault="00875583" w:rsidP="00875583">
      <w:pPr>
        <w:pStyle w:val="ListParagraph"/>
        <w:spacing w:after="0" w:line="240" w:lineRule="auto"/>
        <w:ind w:left="540"/>
      </w:pPr>
    </w:p>
    <w:p w14:paraId="0D7C6F6F" w14:textId="79CBA341" w:rsidR="00875583" w:rsidRDefault="00875583" w:rsidP="00875583">
      <w:pPr>
        <w:pStyle w:val="ListParagraph"/>
        <w:spacing w:after="0" w:line="240" w:lineRule="auto"/>
        <w:ind w:left="540"/>
      </w:pPr>
    </w:p>
    <w:p w14:paraId="1442DBB8" w14:textId="1BEF809A" w:rsidR="00875583" w:rsidRPr="00875583" w:rsidRDefault="00875583" w:rsidP="00875583">
      <w:pPr>
        <w:pStyle w:val="ListParagraph"/>
        <w:spacing w:after="0" w:line="240" w:lineRule="auto"/>
        <w:ind w:left="540"/>
        <w:rPr>
          <w:b/>
        </w:rPr>
      </w:pPr>
    </w:p>
    <w:p w14:paraId="4A3B51B9" w14:textId="77777777" w:rsidR="00682738" w:rsidRDefault="00682738" w:rsidP="00BB6E07">
      <w:pPr>
        <w:tabs>
          <w:tab w:val="left" w:pos="1905"/>
        </w:tabs>
        <w:rPr>
          <w:rFonts w:asciiTheme="minorHAnsi" w:hAnsiTheme="minorHAnsi" w:cs="Arial"/>
          <w:b/>
          <w:sz w:val="22"/>
          <w:szCs w:val="22"/>
        </w:rPr>
      </w:pPr>
    </w:p>
    <w:p w14:paraId="55E7E8FE" w14:textId="54869628" w:rsidR="00BB6E07" w:rsidRDefault="00BB6E07" w:rsidP="00BB6E07">
      <w:pPr>
        <w:tabs>
          <w:tab w:val="left" w:pos="1905"/>
        </w:tabs>
        <w:rPr>
          <w:rFonts w:asciiTheme="minorHAnsi" w:hAnsiTheme="minorHAnsi" w:cs="Arial"/>
          <w:sz w:val="22"/>
          <w:szCs w:val="22"/>
        </w:rPr>
      </w:pPr>
      <w:r>
        <w:rPr>
          <w:rFonts w:asciiTheme="minorHAnsi" w:hAnsiTheme="minorHAnsi" w:cs="Arial"/>
          <w:b/>
          <w:sz w:val="22"/>
          <w:szCs w:val="22"/>
        </w:rPr>
        <w:t>R</w:t>
      </w:r>
      <w:r w:rsidRPr="00BB6E07">
        <w:rPr>
          <w:rFonts w:asciiTheme="minorHAnsi" w:hAnsiTheme="minorHAnsi" w:cs="Arial"/>
          <w:b/>
          <w:sz w:val="22"/>
          <w:szCs w:val="22"/>
        </w:rPr>
        <w:t xml:space="preserve">elated </w:t>
      </w:r>
      <w:r>
        <w:rPr>
          <w:rFonts w:asciiTheme="minorHAnsi" w:hAnsiTheme="minorHAnsi" w:cs="Arial"/>
          <w:b/>
          <w:sz w:val="22"/>
          <w:szCs w:val="22"/>
        </w:rPr>
        <w:t>P</w:t>
      </w:r>
      <w:r w:rsidRPr="00BB6E07">
        <w:rPr>
          <w:rFonts w:asciiTheme="minorHAnsi" w:hAnsiTheme="minorHAnsi" w:cs="Arial"/>
          <w:b/>
          <w:sz w:val="22"/>
          <w:szCs w:val="22"/>
        </w:rPr>
        <w:t>olicies:</w:t>
      </w:r>
      <w:r>
        <w:rPr>
          <w:rFonts w:asciiTheme="minorHAnsi" w:hAnsiTheme="minorHAnsi" w:cs="Arial"/>
          <w:sz w:val="22"/>
          <w:szCs w:val="22"/>
        </w:rPr>
        <w:t xml:space="preserve"> Uncollected Child Policy</w:t>
      </w:r>
    </w:p>
    <w:p w14:paraId="53317959" w14:textId="77777777" w:rsidR="00BB6E07" w:rsidRPr="00BB6E07" w:rsidRDefault="00BB6E07" w:rsidP="00BB6E07">
      <w:pPr>
        <w:tabs>
          <w:tab w:val="left" w:pos="1905"/>
        </w:tabs>
        <w:rPr>
          <w:rFonts w:asciiTheme="minorHAnsi" w:hAnsiTheme="minorHAnsi" w:cs="Arial"/>
          <w:sz w:val="22"/>
          <w:szCs w:val="2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3619"/>
      </w:tblGrid>
      <w:tr w:rsidR="004B351B" w:rsidRPr="004B351B" w14:paraId="6529F461" w14:textId="77777777" w:rsidTr="00CE7195">
        <w:trPr>
          <w:trHeight w:val="466"/>
        </w:trPr>
        <w:tc>
          <w:tcPr>
            <w:tcW w:w="2970" w:type="pct"/>
            <w:tcMar>
              <w:top w:w="57" w:type="dxa"/>
            </w:tcMar>
          </w:tcPr>
          <w:p w14:paraId="496128D9" w14:textId="3D396011" w:rsidR="004B351B" w:rsidRPr="00682738" w:rsidRDefault="004B351B" w:rsidP="00682738">
            <w:pPr>
              <w:rPr>
                <w:rFonts w:cs="Arial"/>
                <w:color w:val="0000FF"/>
              </w:rPr>
            </w:pPr>
            <w:r w:rsidRPr="00682738">
              <w:rPr>
                <w:rFonts w:cs="Arial"/>
              </w:rPr>
              <w:t xml:space="preserve">This policy was adopted by: </w:t>
            </w:r>
            <w:r w:rsidR="00E16BD1" w:rsidRPr="00682738">
              <w:rPr>
                <w:rFonts w:cs="Arial"/>
              </w:rPr>
              <w:t>Stebbing Green Day Nursery</w:t>
            </w:r>
          </w:p>
        </w:tc>
        <w:tc>
          <w:tcPr>
            <w:tcW w:w="2030" w:type="pct"/>
            <w:tcMar>
              <w:top w:w="57" w:type="dxa"/>
            </w:tcMar>
          </w:tcPr>
          <w:p w14:paraId="2F68DE6E" w14:textId="327D22D1" w:rsidR="004B351B" w:rsidRPr="004B351B" w:rsidRDefault="004B351B" w:rsidP="00CE7195">
            <w:pPr>
              <w:rPr>
                <w:rFonts w:asciiTheme="minorHAnsi" w:hAnsiTheme="minorHAnsi" w:cs="Arial"/>
                <w:sz w:val="22"/>
                <w:szCs w:val="22"/>
              </w:rPr>
            </w:pPr>
            <w:r w:rsidRPr="004B351B">
              <w:rPr>
                <w:rFonts w:asciiTheme="minorHAnsi" w:hAnsiTheme="minorHAnsi" w:cs="Arial"/>
                <w:sz w:val="22"/>
                <w:szCs w:val="22"/>
              </w:rPr>
              <w:t>Date:</w:t>
            </w:r>
            <w:r w:rsidR="00E16BD1">
              <w:rPr>
                <w:rFonts w:asciiTheme="minorHAnsi" w:hAnsiTheme="minorHAnsi" w:cs="Arial"/>
                <w:sz w:val="22"/>
                <w:szCs w:val="22"/>
              </w:rPr>
              <w:t xml:space="preserve"> </w:t>
            </w:r>
            <w:r w:rsidR="00104BF7">
              <w:rPr>
                <w:rFonts w:asciiTheme="minorHAnsi" w:hAnsiTheme="minorHAnsi" w:cs="Arial"/>
                <w:sz w:val="22"/>
                <w:szCs w:val="22"/>
              </w:rPr>
              <w:t>February 2021</w:t>
            </w:r>
          </w:p>
        </w:tc>
      </w:tr>
      <w:tr w:rsidR="004B351B" w:rsidRPr="004B351B" w14:paraId="23D7129C" w14:textId="77777777" w:rsidTr="00CE7195">
        <w:trPr>
          <w:trHeight w:val="455"/>
        </w:trPr>
        <w:tc>
          <w:tcPr>
            <w:tcW w:w="2970" w:type="pct"/>
            <w:tcMar>
              <w:top w:w="57" w:type="dxa"/>
            </w:tcMar>
          </w:tcPr>
          <w:p w14:paraId="159125F3" w14:textId="6755BA61" w:rsidR="004B351B" w:rsidRPr="004B351B" w:rsidRDefault="004B351B" w:rsidP="00CE7195">
            <w:pPr>
              <w:rPr>
                <w:rFonts w:asciiTheme="minorHAnsi" w:hAnsiTheme="minorHAnsi" w:cs="Arial"/>
                <w:color w:val="0000FF"/>
                <w:sz w:val="22"/>
                <w:szCs w:val="22"/>
              </w:rPr>
            </w:pPr>
            <w:r w:rsidRPr="004B351B">
              <w:rPr>
                <w:rFonts w:asciiTheme="minorHAnsi" w:hAnsiTheme="minorHAnsi" w:cs="Arial"/>
                <w:sz w:val="22"/>
                <w:szCs w:val="22"/>
              </w:rPr>
              <w:t xml:space="preserve">To be reviewed: </w:t>
            </w:r>
            <w:r w:rsidR="00104BF7">
              <w:rPr>
                <w:rFonts w:asciiTheme="minorHAnsi" w:hAnsiTheme="minorHAnsi" w:cs="Arial"/>
                <w:sz w:val="22"/>
                <w:szCs w:val="22"/>
              </w:rPr>
              <w:t>February 2022</w:t>
            </w:r>
          </w:p>
          <w:p w14:paraId="7C69A6A7" w14:textId="77777777" w:rsidR="004B351B" w:rsidRPr="004B351B" w:rsidRDefault="004B351B" w:rsidP="00CE7195">
            <w:pPr>
              <w:rPr>
                <w:rFonts w:asciiTheme="minorHAnsi" w:hAnsiTheme="minorHAnsi" w:cs="Arial"/>
                <w:sz w:val="22"/>
                <w:szCs w:val="22"/>
              </w:rPr>
            </w:pPr>
          </w:p>
        </w:tc>
        <w:tc>
          <w:tcPr>
            <w:tcW w:w="2030" w:type="pct"/>
            <w:tcMar>
              <w:top w:w="57" w:type="dxa"/>
            </w:tcMar>
          </w:tcPr>
          <w:p w14:paraId="7C2B4A87" w14:textId="4BD62261" w:rsidR="004B351B" w:rsidRPr="004B351B" w:rsidRDefault="004B351B" w:rsidP="00CE7195">
            <w:pPr>
              <w:rPr>
                <w:rFonts w:asciiTheme="minorHAnsi" w:hAnsiTheme="minorHAnsi" w:cs="Arial"/>
                <w:color w:val="0000FF"/>
                <w:sz w:val="22"/>
                <w:szCs w:val="22"/>
              </w:rPr>
            </w:pPr>
            <w:r w:rsidRPr="004B351B">
              <w:rPr>
                <w:rFonts w:asciiTheme="minorHAnsi" w:hAnsiTheme="minorHAnsi" w:cs="Arial"/>
                <w:sz w:val="22"/>
                <w:szCs w:val="22"/>
              </w:rPr>
              <w:t>Signed:</w:t>
            </w:r>
            <w:r w:rsidRPr="004B351B">
              <w:rPr>
                <w:rFonts w:asciiTheme="minorHAnsi" w:hAnsiTheme="minorHAnsi" w:cs="Arial"/>
                <w:color w:val="0000FF"/>
                <w:sz w:val="22"/>
                <w:szCs w:val="22"/>
              </w:rPr>
              <w:t xml:space="preserve"> </w:t>
            </w:r>
            <w:r w:rsidR="00682738" w:rsidRPr="00682738">
              <w:rPr>
                <w:rFonts w:asciiTheme="minorHAnsi" w:hAnsiTheme="minorHAnsi" w:cs="Arial"/>
                <w:color w:val="000000" w:themeColor="text1"/>
                <w:sz w:val="22"/>
                <w:szCs w:val="22"/>
              </w:rPr>
              <w:t>Terri Barnett</w:t>
            </w:r>
          </w:p>
        </w:tc>
      </w:tr>
    </w:tbl>
    <w:p w14:paraId="4118F2EE" w14:textId="1F4E8941" w:rsidR="00735AA6" w:rsidRDefault="004B351B" w:rsidP="00BB6E07">
      <w:pPr>
        <w:rPr>
          <w:rFonts w:asciiTheme="minorHAnsi" w:hAnsiTheme="minorHAnsi"/>
          <w:sz w:val="22"/>
          <w:szCs w:val="22"/>
        </w:rPr>
      </w:pPr>
      <w:r w:rsidRPr="00BB6E07">
        <w:rPr>
          <w:rFonts w:asciiTheme="minorHAnsi" w:hAnsiTheme="minorHAnsi" w:cs="Tahoma"/>
          <w:sz w:val="18"/>
          <w:szCs w:val="18"/>
        </w:rPr>
        <w:t xml:space="preserve">Written in accordance with the </w:t>
      </w:r>
      <w:r w:rsidRPr="00BB6E07">
        <w:rPr>
          <w:rFonts w:asciiTheme="minorHAnsi" w:hAnsiTheme="minorHAnsi" w:cs="Tahoma"/>
          <w:i/>
          <w:sz w:val="18"/>
          <w:szCs w:val="18"/>
        </w:rPr>
        <w:t>Statutory Framework for the Ea</w:t>
      </w:r>
      <w:r w:rsidR="00B45900" w:rsidRPr="00BB6E07">
        <w:rPr>
          <w:rFonts w:asciiTheme="minorHAnsi" w:hAnsiTheme="minorHAnsi" w:cs="Tahoma"/>
          <w:i/>
          <w:sz w:val="18"/>
          <w:szCs w:val="18"/>
        </w:rPr>
        <w:t>rly Years Foundation Stage (2017</w:t>
      </w:r>
      <w:r w:rsidRPr="00BB6E07">
        <w:rPr>
          <w:rFonts w:asciiTheme="minorHAnsi" w:hAnsiTheme="minorHAnsi" w:cs="Tahoma"/>
          <w:i/>
          <w:sz w:val="18"/>
          <w:szCs w:val="18"/>
        </w:rPr>
        <w:t>): Safeguarding and Welfare Requirements: Safety and suitability of premises, environment and equipment [3.62, 3.64]; and Information and records [3.76]</w:t>
      </w:r>
    </w:p>
    <w:p w14:paraId="22F436B1" w14:textId="0DE2E0FF" w:rsidR="00D25DE7" w:rsidRPr="00735AA6" w:rsidRDefault="00735AA6" w:rsidP="00735AA6">
      <w:pPr>
        <w:tabs>
          <w:tab w:val="left" w:pos="3360"/>
        </w:tabs>
        <w:rPr>
          <w:rFonts w:asciiTheme="minorHAnsi" w:hAnsiTheme="minorHAnsi"/>
          <w:sz w:val="22"/>
          <w:szCs w:val="22"/>
        </w:rPr>
      </w:pPr>
      <w:r>
        <w:rPr>
          <w:rFonts w:asciiTheme="minorHAnsi" w:hAnsiTheme="minorHAnsi"/>
          <w:sz w:val="22"/>
          <w:szCs w:val="22"/>
        </w:rPr>
        <w:tab/>
      </w:r>
    </w:p>
    <w:sectPr w:rsidR="00D25DE7" w:rsidRPr="00735AA6" w:rsidSect="00BB6E07">
      <w:headerReference w:type="default" r:id="rId7"/>
      <w:footerReference w:type="default" r:id="rId8"/>
      <w:pgSz w:w="11906" w:h="16838"/>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E33D" w14:textId="77777777" w:rsidR="004D50E5" w:rsidRDefault="004D50E5" w:rsidP="006C3116">
      <w:r>
        <w:separator/>
      </w:r>
    </w:p>
  </w:endnote>
  <w:endnote w:type="continuationSeparator" w:id="0">
    <w:p w14:paraId="5D2D8AA7" w14:textId="77777777" w:rsidR="004D50E5" w:rsidRDefault="004D50E5" w:rsidP="006C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2645"/>
      <w:gridCol w:w="4604"/>
    </w:tblGrid>
    <w:tr w:rsidR="006C3116" w14:paraId="26820DEC" w14:textId="77777777" w:rsidTr="00A0063C">
      <w:tc>
        <w:tcPr>
          <w:tcW w:w="1809" w:type="dxa"/>
          <w:tcBorders>
            <w:top w:val="nil"/>
          </w:tcBorders>
        </w:tcPr>
        <w:p w14:paraId="67513C09" w14:textId="77777777" w:rsidR="006C3116" w:rsidRDefault="004B351B" w:rsidP="004B351B">
          <w:pPr>
            <w:pStyle w:val="Footer"/>
          </w:pPr>
          <w:r>
            <w:t xml:space="preserve">Review Date: </w:t>
          </w:r>
        </w:p>
      </w:tc>
      <w:tc>
        <w:tcPr>
          <w:tcW w:w="2694" w:type="dxa"/>
          <w:tcBorders>
            <w:top w:val="nil"/>
          </w:tcBorders>
        </w:tcPr>
        <w:p w14:paraId="3279191C" w14:textId="1CF44B96" w:rsidR="006C3116" w:rsidRDefault="00735AA6" w:rsidP="006C3116">
          <w:pPr>
            <w:pStyle w:val="Footer"/>
            <w:jc w:val="center"/>
          </w:pPr>
          <w:r>
            <w:t>September</w:t>
          </w:r>
          <w:r w:rsidR="009B2039">
            <w:t xml:space="preserve"> 20</w:t>
          </w:r>
          <w:r w:rsidR="00052C2D">
            <w:t>20</w:t>
          </w:r>
        </w:p>
      </w:tc>
      <w:tc>
        <w:tcPr>
          <w:tcW w:w="4739" w:type="dxa"/>
          <w:tcBorders>
            <w:top w:val="nil"/>
          </w:tcBorders>
        </w:tcPr>
        <w:p w14:paraId="6AC519F7" w14:textId="5E7244C7" w:rsidR="006C3116" w:rsidRDefault="004072EE" w:rsidP="004072EE">
          <w:pPr>
            <w:pStyle w:val="Footer"/>
            <w:jc w:val="right"/>
          </w:pPr>
          <w:r>
            <w:t xml:space="preserve">Page </w:t>
          </w:r>
          <w:r>
            <w:rPr>
              <w:b/>
            </w:rPr>
            <w:fldChar w:fldCharType="begin"/>
          </w:r>
          <w:r>
            <w:rPr>
              <w:b/>
            </w:rPr>
            <w:instrText xml:space="preserve"> PAGE  \* Arabic  \* MERGEFORMAT </w:instrText>
          </w:r>
          <w:r>
            <w:rPr>
              <w:b/>
            </w:rPr>
            <w:fldChar w:fldCharType="separate"/>
          </w:r>
          <w:r w:rsidR="006F59EF">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6F59EF">
            <w:rPr>
              <w:b/>
              <w:noProof/>
            </w:rPr>
            <w:t>2</w:t>
          </w:r>
          <w:r>
            <w:rPr>
              <w:b/>
            </w:rPr>
            <w:fldChar w:fldCharType="end"/>
          </w:r>
        </w:p>
      </w:tc>
    </w:tr>
    <w:tr w:rsidR="006C3116" w14:paraId="17972794" w14:textId="77777777" w:rsidTr="004072EE">
      <w:tc>
        <w:tcPr>
          <w:tcW w:w="1809" w:type="dxa"/>
        </w:tcPr>
        <w:p w14:paraId="665CCD81" w14:textId="77777777" w:rsidR="006C3116" w:rsidRDefault="006C3116">
          <w:pPr>
            <w:pStyle w:val="Footer"/>
          </w:pPr>
        </w:p>
      </w:tc>
      <w:tc>
        <w:tcPr>
          <w:tcW w:w="2694" w:type="dxa"/>
        </w:tcPr>
        <w:p w14:paraId="1144C59A" w14:textId="77777777" w:rsidR="006C3116" w:rsidRDefault="006C3116" w:rsidP="00EE5A0B">
          <w:pPr>
            <w:pStyle w:val="Footer"/>
            <w:jc w:val="center"/>
          </w:pPr>
        </w:p>
      </w:tc>
      <w:tc>
        <w:tcPr>
          <w:tcW w:w="4739" w:type="dxa"/>
        </w:tcPr>
        <w:p w14:paraId="165D6277" w14:textId="77777777" w:rsidR="006C3116" w:rsidRDefault="006C3116">
          <w:pPr>
            <w:pStyle w:val="Footer"/>
          </w:pPr>
        </w:p>
      </w:tc>
    </w:tr>
  </w:tbl>
  <w:p w14:paraId="1CD62306" w14:textId="77777777" w:rsidR="006C3116" w:rsidRDefault="006C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3A49F" w14:textId="77777777" w:rsidR="004D50E5" w:rsidRDefault="004D50E5" w:rsidP="006C3116">
      <w:r>
        <w:separator/>
      </w:r>
    </w:p>
  </w:footnote>
  <w:footnote w:type="continuationSeparator" w:id="0">
    <w:p w14:paraId="269B772F" w14:textId="77777777" w:rsidR="004D50E5" w:rsidRDefault="004D50E5" w:rsidP="006C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026"/>
    </w:tblGrid>
    <w:tr w:rsidR="004072EE" w14:paraId="54D46CDB" w14:textId="77777777" w:rsidTr="00120911">
      <w:trPr>
        <w:trHeight w:val="1094"/>
      </w:trPr>
      <w:tc>
        <w:tcPr>
          <w:tcW w:w="9242" w:type="dxa"/>
          <w:tcBorders>
            <w:top w:val="nil"/>
            <w:bottom w:val="nil"/>
          </w:tcBorders>
          <w:vAlign w:val="center"/>
        </w:tcPr>
        <w:p w14:paraId="2D95546C" w14:textId="13BC36BD" w:rsidR="004072EE" w:rsidRPr="00120911" w:rsidRDefault="00D25DE7" w:rsidP="00120911">
          <w:pPr>
            <w:spacing w:after="200" w:line="276" w:lineRule="auto"/>
            <w:rPr>
              <w:rFonts w:asciiTheme="minorHAnsi" w:eastAsiaTheme="minorHAnsi" w:hAnsiTheme="minorHAnsi" w:cstheme="minorBidi"/>
              <w:b/>
              <w:sz w:val="32"/>
              <w:szCs w:val="32"/>
              <w:lang w:val="en-GB"/>
            </w:rPr>
          </w:pPr>
          <w:r w:rsidRPr="00120911">
            <w:rPr>
              <w:rFonts w:asciiTheme="minorHAnsi" w:eastAsiaTheme="minorHAnsi" w:hAnsiTheme="minorHAnsi" w:cstheme="minorBidi"/>
              <w:b/>
              <w:sz w:val="32"/>
              <w:szCs w:val="32"/>
              <w:lang w:val="en-GB"/>
            </w:rPr>
            <w:t>Arrivals</w:t>
          </w:r>
          <w:r w:rsidR="00A0063C">
            <w:rPr>
              <w:rFonts w:asciiTheme="minorHAnsi" w:eastAsiaTheme="minorHAnsi" w:hAnsiTheme="minorHAnsi" w:cstheme="minorBidi"/>
              <w:b/>
              <w:sz w:val="32"/>
              <w:szCs w:val="32"/>
              <w:lang w:val="en-GB"/>
            </w:rPr>
            <w:t xml:space="preserve">, </w:t>
          </w:r>
          <w:r w:rsidR="00120012">
            <w:rPr>
              <w:rFonts w:asciiTheme="minorHAnsi" w:eastAsiaTheme="minorHAnsi" w:hAnsiTheme="minorHAnsi" w:cstheme="minorBidi"/>
              <w:b/>
              <w:sz w:val="32"/>
              <w:szCs w:val="32"/>
              <w:lang w:val="en-GB"/>
            </w:rPr>
            <w:t>D</w:t>
          </w:r>
          <w:r w:rsidRPr="00120911">
            <w:rPr>
              <w:rFonts w:asciiTheme="minorHAnsi" w:eastAsiaTheme="minorHAnsi" w:hAnsiTheme="minorHAnsi" w:cstheme="minorBidi"/>
              <w:b/>
              <w:sz w:val="32"/>
              <w:szCs w:val="32"/>
              <w:lang w:val="en-GB"/>
            </w:rPr>
            <w:t>epartures</w:t>
          </w:r>
          <w:r w:rsidR="00120012">
            <w:rPr>
              <w:rFonts w:asciiTheme="minorHAnsi" w:eastAsiaTheme="minorHAnsi" w:hAnsiTheme="minorHAnsi" w:cstheme="minorBidi"/>
              <w:b/>
              <w:sz w:val="32"/>
              <w:szCs w:val="32"/>
              <w:lang w:val="en-GB"/>
            </w:rPr>
            <w:t xml:space="preserve"> and Attendance</w:t>
          </w:r>
          <w:r w:rsidR="00A0063C">
            <w:rPr>
              <w:rFonts w:asciiTheme="minorHAnsi" w:eastAsiaTheme="minorHAnsi" w:hAnsiTheme="minorHAnsi" w:cstheme="minorBidi"/>
              <w:b/>
              <w:sz w:val="32"/>
              <w:szCs w:val="32"/>
              <w:lang w:val="en-GB"/>
            </w:rPr>
            <w:t xml:space="preserve"> Policy</w:t>
          </w:r>
          <w:r w:rsidR="00C5716A">
            <w:rPr>
              <w:rFonts w:asciiTheme="minorHAnsi" w:eastAsiaTheme="minorHAnsi" w:hAnsiTheme="minorHAnsi" w:cstheme="minorBidi"/>
              <w:b/>
              <w:sz w:val="32"/>
              <w:szCs w:val="32"/>
              <w:lang w:val="en-GB"/>
            </w:rPr>
            <w:t xml:space="preserve">                 </w:t>
          </w:r>
          <w:r w:rsidR="00FE5ABA">
            <w:rPr>
              <w:rFonts w:asciiTheme="minorHAnsi" w:eastAsiaTheme="minorHAnsi" w:hAnsiTheme="minorHAnsi" w:cstheme="minorBidi"/>
              <w:b/>
              <w:sz w:val="32"/>
              <w:szCs w:val="32"/>
              <w:lang w:val="en-GB"/>
            </w:rPr>
            <w:t xml:space="preserve"> </w:t>
          </w:r>
          <w:r w:rsidR="00C5716A">
            <w:rPr>
              <w:rFonts w:asciiTheme="minorHAnsi" w:eastAsiaTheme="minorHAnsi" w:hAnsiTheme="minorHAnsi" w:cstheme="minorBidi"/>
              <w:b/>
              <w:noProof/>
              <w:sz w:val="32"/>
              <w:szCs w:val="32"/>
              <w:lang w:val="en-GB"/>
            </w:rPr>
            <w:drawing>
              <wp:inline distT="0" distB="0" distL="0" distR="0" wp14:anchorId="25203E68" wp14:editId="5BC5D723">
                <wp:extent cx="1205230" cy="120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2.png"/>
                        <pic:cNvPicPr/>
                      </pic:nvPicPr>
                      <pic:blipFill>
                        <a:blip r:embed="rId1">
                          <a:extLst>
                            <a:ext uri="{28A0092B-C50C-407E-A947-70E740481C1C}">
                              <a14:useLocalDpi xmlns:a14="http://schemas.microsoft.com/office/drawing/2010/main" val="0"/>
                            </a:ext>
                          </a:extLst>
                        </a:blip>
                        <a:stretch>
                          <a:fillRect/>
                        </a:stretch>
                      </pic:blipFill>
                      <pic:spPr>
                        <a:xfrm>
                          <a:off x="0" y="0"/>
                          <a:ext cx="1205230" cy="1205230"/>
                        </a:xfrm>
                        <a:prstGeom prst="rect">
                          <a:avLst/>
                        </a:prstGeom>
                      </pic:spPr>
                    </pic:pic>
                  </a:graphicData>
                </a:graphic>
              </wp:inline>
            </w:drawing>
          </w:r>
        </w:p>
      </w:tc>
    </w:tr>
  </w:tbl>
  <w:p w14:paraId="7460F22F" w14:textId="77777777" w:rsidR="006C3116" w:rsidRPr="00C5716A" w:rsidRDefault="006C311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009"/>
    <w:multiLevelType w:val="hybridMultilevel"/>
    <w:tmpl w:val="B9208F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D3E05"/>
    <w:multiLevelType w:val="hybridMultilevel"/>
    <w:tmpl w:val="ECB2220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589442F"/>
    <w:multiLevelType w:val="hybridMultilevel"/>
    <w:tmpl w:val="FD321416"/>
    <w:lvl w:ilvl="0" w:tplc="3B62AD54">
      <w:start w:val="1"/>
      <w:numFmt w:val="bullet"/>
      <w:lvlText w:val=""/>
      <w:lvlJc w:val="left"/>
      <w:pPr>
        <w:tabs>
          <w:tab w:val="num" w:pos="454"/>
        </w:tabs>
        <w:ind w:left="510" w:hanging="1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A6AE2"/>
    <w:multiLevelType w:val="hybridMultilevel"/>
    <w:tmpl w:val="9C2E00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713E08"/>
    <w:multiLevelType w:val="hybridMultilevel"/>
    <w:tmpl w:val="F79E25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CF630C"/>
    <w:multiLevelType w:val="hybridMultilevel"/>
    <w:tmpl w:val="2862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62E7"/>
    <w:multiLevelType w:val="hybridMultilevel"/>
    <w:tmpl w:val="FFB8C0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44442E5"/>
    <w:multiLevelType w:val="multilevel"/>
    <w:tmpl w:val="382EBA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6EB2271"/>
    <w:multiLevelType w:val="hybridMultilevel"/>
    <w:tmpl w:val="2F52B8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72341"/>
    <w:multiLevelType w:val="hybridMultilevel"/>
    <w:tmpl w:val="52888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76040"/>
    <w:multiLevelType w:val="hybridMultilevel"/>
    <w:tmpl w:val="5A387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95B96"/>
    <w:multiLevelType w:val="hybridMultilevel"/>
    <w:tmpl w:val="2A6C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56672"/>
    <w:multiLevelType w:val="hybridMultilevel"/>
    <w:tmpl w:val="DCAC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264DB7"/>
    <w:multiLevelType w:val="hybridMultilevel"/>
    <w:tmpl w:val="060EB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2F5863"/>
    <w:multiLevelType w:val="hybridMultilevel"/>
    <w:tmpl w:val="3F04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00846"/>
    <w:multiLevelType w:val="hybridMultilevel"/>
    <w:tmpl w:val="82C4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C3232"/>
    <w:multiLevelType w:val="hybridMultilevel"/>
    <w:tmpl w:val="B87C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06398"/>
    <w:multiLevelType w:val="hybridMultilevel"/>
    <w:tmpl w:val="F0AA50B2"/>
    <w:lvl w:ilvl="0" w:tplc="8880F9C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420707"/>
    <w:multiLevelType w:val="hybridMultilevel"/>
    <w:tmpl w:val="9B241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A8359A7"/>
    <w:multiLevelType w:val="hybridMultilevel"/>
    <w:tmpl w:val="6F82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56B6A"/>
    <w:multiLevelType w:val="hybridMultilevel"/>
    <w:tmpl w:val="33F6DD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9"/>
  </w:num>
  <w:num w:numId="4">
    <w:abstractNumId w:val="14"/>
  </w:num>
  <w:num w:numId="5">
    <w:abstractNumId w:val="20"/>
  </w:num>
  <w:num w:numId="6">
    <w:abstractNumId w:val="22"/>
  </w:num>
  <w:num w:numId="7">
    <w:abstractNumId w:val="3"/>
  </w:num>
  <w:num w:numId="8">
    <w:abstractNumId w:val="4"/>
  </w:num>
  <w:num w:numId="9">
    <w:abstractNumId w:val="19"/>
  </w:num>
  <w:num w:numId="10">
    <w:abstractNumId w:val="2"/>
  </w:num>
  <w:num w:numId="11">
    <w:abstractNumId w:val="10"/>
  </w:num>
  <w:num w:numId="12">
    <w:abstractNumId w:val="12"/>
  </w:num>
  <w:num w:numId="13">
    <w:abstractNumId w:val="0"/>
  </w:num>
  <w:num w:numId="14">
    <w:abstractNumId w:val="7"/>
  </w:num>
  <w:num w:numId="15">
    <w:abstractNumId w:val="13"/>
  </w:num>
  <w:num w:numId="16">
    <w:abstractNumId w:val="5"/>
  </w:num>
  <w:num w:numId="17">
    <w:abstractNumId w:val="15"/>
  </w:num>
  <w:num w:numId="18">
    <w:abstractNumId w:val="11"/>
  </w:num>
  <w:num w:numId="19">
    <w:abstractNumId w:val="16"/>
  </w:num>
  <w:num w:numId="20">
    <w:abstractNumId w:val="6"/>
  </w:num>
  <w:num w:numId="21">
    <w:abstractNumId w:val="17"/>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16"/>
    <w:rsid w:val="0001443A"/>
    <w:rsid w:val="00020C90"/>
    <w:rsid w:val="00047021"/>
    <w:rsid w:val="00052C2D"/>
    <w:rsid w:val="00083AD2"/>
    <w:rsid w:val="00090B29"/>
    <w:rsid w:val="000C46F8"/>
    <w:rsid w:val="000D0FEF"/>
    <w:rsid w:val="000F63A1"/>
    <w:rsid w:val="00104BF7"/>
    <w:rsid w:val="00120012"/>
    <w:rsid w:val="00120911"/>
    <w:rsid w:val="001359F7"/>
    <w:rsid w:val="0018011F"/>
    <w:rsid w:val="001F1995"/>
    <w:rsid w:val="001F3658"/>
    <w:rsid w:val="00217B04"/>
    <w:rsid w:val="00276060"/>
    <w:rsid w:val="002D567C"/>
    <w:rsid w:val="00325DF9"/>
    <w:rsid w:val="00347888"/>
    <w:rsid w:val="003647CF"/>
    <w:rsid w:val="00385471"/>
    <w:rsid w:val="003918AE"/>
    <w:rsid w:val="003A0B95"/>
    <w:rsid w:val="003B2AB4"/>
    <w:rsid w:val="003E5740"/>
    <w:rsid w:val="004072EE"/>
    <w:rsid w:val="004B351B"/>
    <w:rsid w:val="004D50E5"/>
    <w:rsid w:val="004E286D"/>
    <w:rsid w:val="004F0CB3"/>
    <w:rsid w:val="00506439"/>
    <w:rsid w:val="00513356"/>
    <w:rsid w:val="005C0D14"/>
    <w:rsid w:val="005C6B64"/>
    <w:rsid w:val="00635A9C"/>
    <w:rsid w:val="00636B9F"/>
    <w:rsid w:val="00655E70"/>
    <w:rsid w:val="00682738"/>
    <w:rsid w:val="00691973"/>
    <w:rsid w:val="006B6952"/>
    <w:rsid w:val="006C3116"/>
    <w:rsid w:val="006D3428"/>
    <w:rsid w:val="006E5287"/>
    <w:rsid w:val="006F29A4"/>
    <w:rsid w:val="006F2EC4"/>
    <w:rsid w:val="006F59EF"/>
    <w:rsid w:val="00735AA6"/>
    <w:rsid w:val="00745094"/>
    <w:rsid w:val="00753866"/>
    <w:rsid w:val="007F23B3"/>
    <w:rsid w:val="008010A8"/>
    <w:rsid w:val="008228B9"/>
    <w:rsid w:val="00875583"/>
    <w:rsid w:val="008D75DA"/>
    <w:rsid w:val="00940BF1"/>
    <w:rsid w:val="00967103"/>
    <w:rsid w:val="009A1941"/>
    <w:rsid w:val="009B2039"/>
    <w:rsid w:val="009B793A"/>
    <w:rsid w:val="009C64CF"/>
    <w:rsid w:val="009E4B9A"/>
    <w:rsid w:val="009F3A4A"/>
    <w:rsid w:val="009F740F"/>
    <w:rsid w:val="00A0063C"/>
    <w:rsid w:val="00A96851"/>
    <w:rsid w:val="00AE539F"/>
    <w:rsid w:val="00B45900"/>
    <w:rsid w:val="00BA2019"/>
    <w:rsid w:val="00BB1C9F"/>
    <w:rsid w:val="00BB6E07"/>
    <w:rsid w:val="00BD5BBA"/>
    <w:rsid w:val="00BF202E"/>
    <w:rsid w:val="00C25747"/>
    <w:rsid w:val="00C5716A"/>
    <w:rsid w:val="00CD0857"/>
    <w:rsid w:val="00CE2B34"/>
    <w:rsid w:val="00CF361B"/>
    <w:rsid w:val="00D060EA"/>
    <w:rsid w:val="00D25DE7"/>
    <w:rsid w:val="00D516A2"/>
    <w:rsid w:val="00D5489C"/>
    <w:rsid w:val="00D743B2"/>
    <w:rsid w:val="00DA4E8A"/>
    <w:rsid w:val="00DC2E24"/>
    <w:rsid w:val="00DC2EC6"/>
    <w:rsid w:val="00DC5EDF"/>
    <w:rsid w:val="00DF2DD2"/>
    <w:rsid w:val="00E16BD1"/>
    <w:rsid w:val="00E2798F"/>
    <w:rsid w:val="00E333EE"/>
    <w:rsid w:val="00E422FE"/>
    <w:rsid w:val="00E7439F"/>
    <w:rsid w:val="00E97AA1"/>
    <w:rsid w:val="00EB43FD"/>
    <w:rsid w:val="00EC6C6A"/>
    <w:rsid w:val="00EE5A0B"/>
    <w:rsid w:val="00F16BFE"/>
    <w:rsid w:val="00F52B7A"/>
    <w:rsid w:val="00F74486"/>
    <w:rsid w:val="00FA004A"/>
    <w:rsid w:val="00FD4A5C"/>
    <w:rsid w:val="00FE5A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5289"/>
  <w15:docId w15:val="{71A274EF-90EF-4F7B-BEF1-E2A0722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851"/>
    <w:pPr>
      <w:spacing w:after="0" w:line="240" w:lineRule="auto"/>
    </w:pPr>
    <w:rPr>
      <w:rFonts w:ascii="Arial" w:eastAsia="Times New Roman" w:hAnsi="Arial" w:cs="Times New Roman"/>
      <w:sz w:val="24"/>
      <w:szCs w:val="20"/>
      <w:lang w:val="en-US"/>
    </w:rPr>
  </w:style>
  <w:style w:type="paragraph" w:styleId="Heading2">
    <w:name w:val="heading 2"/>
    <w:basedOn w:val="Normal"/>
    <w:next w:val="Normal"/>
    <w:link w:val="Heading2Char"/>
    <w:qFormat/>
    <w:rsid w:val="004B351B"/>
    <w:pPr>
      <w:keepNext/>
      <w:spacing w:before="120" w:after="120"/>
      <w:outlineLvl w:val="1"/>
    </w:pPr>
    <w:rPr>
      <w:rFonts w:eastAsia="Times"/>
      <w:b/>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16"/>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C3116"/>
  </w:style>
  <w:style w:type="paragraph" w:styleId="Footer">
    <w:name w:val="footer"/>
    <w:basedOn w:val="Normal"/>
    <w:link w:val="FooterChar"/>
    <w:uiPriority w:val="99"/>
    <w:unhideWhenUsed/>
    <w:rsid w:val="006C3116"/>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C3116"/>
  </w:style>
  <w:style w:type="paragraph" w:styleId="ListParagraph">
    <w:name w:val="List Paragraph"/>
    <w:basedOn w:val="Normal"/>
    <w:uiPriority w:val="34"/>
    <w:qFormat/>
    <w:rsid w:val="00EE5A0B"/>
    <w:pPr>
      <w:spacing w:after="200" w:line="276" w:lineRule="auto"/>
      <w:ind w:left="720"/>
      <w:contextualSpacing/>
    </w:pPr>
    <w:rPr>
      <w:rFonts w:asciiTheme="minorHAnsi" w:eastAsiaTheme="minorHAnsi" w:hAnsiTheme="minorHAnsi" w:cstheme="minorBidi"/>
      <w:sz w:val="22"/>
      <w:szCs w:val="22"/>
      <w:lang w:val="en-GB"/>
    </w:rPr>
  </w:style>
  <w:style w:type="paragraph" w:styleId="BodyText">
    <w:name w:val="Body Text"/>
    <w:basedOn w:val="Normal"/>
    <w:link w:val="BodyTextChar"/>
    <w:rsid w:val="00A96851"/>
    <w:rPr>
      <w:sz w:val="28"/>
      <w:lang w:val="en-GB"/>
    </w:rPr>
  </w:style>
  <w:style w:type="character" w:customStyle="1" w:styleId="BodyTextChar">
    <w:name w:val="Body Text Char"/>
    <w:basedOn w:val="DefaultParagraphFont"/>
    <w:link w:val="BodyText"/>
    <w:rsid w:val="00A96851"/>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18011F"/>
    <w:rPr>
      <w:rFonts w:ascii="Tahoma" w:hAnsi="Tahoma" w:cs="Tahoma"/>
      <w:sz w:val="16"/>
      <w:szCs w:val="16"/>
    </w:rPr>
  </w:style>
  <w:style w:type="character" w:customStyle="1" w:styleId="BalloonTextChar">
    <w:name w:val="Balloon Text Char"/>
    <w:basedOn w:val="DefaultParagraphFont"/>
    <w:link w:val="BalloonText"/>
    <w:uiPriority w:val="99"/>
    <w:semiHidden/>
    <w:rsid w:val="0018011F"/>
    <w:rPr>
      <w:rFonts w:ascii="Tahoma" w:eastAsia="Times New Roman" w:hAnsi="Tahoma" w:cs="Tahoma"/>
      <w:sz w:val="16"/>
      <w:szCs w:val="16"/>
      <w:lang w:val="en-US"/>
    </w:rPr>
  </w:style>
  <w:style w:type="character" w:customStyle="1" w:styleId="Heading2Char">
    <w:name w:val="Heading 2 Char"/>
    <w:basedOn w:val="DefaultParagraphFont"/>
    <w:link w:val="Heading2"/>
    <w:rsid w:val="004B351B"/>
    <w:rPr>
      <w:rFonts w:ascii="Arial" w:eastAsia="Times" w:hAnsi="Arial" w:cs="Times New Roman"/>
      <w:b/>
      <w:u w:val="single"/>
      <w:lang w:eastAsia="en-GB"/>
    </w:rPr>
  </w:style>
  <w:style w:type="character" w:styleId="Hyperlink">
    <w:name w:val="Hyperlink"/>
    <w:basedOn w:val="DefaultParagraphFont"/>
    <w:uiPriority w:val="99"/>
    <w:unhideWhenUsed/>
    <w:rsid w:val="00A0063C"/>
    <w:rPr>
      <w:color w:val="0000FF" w:themeColor="hyperlink"/>
      <w:u w:val="single"/>
    </w:rPr>
  </w:style>
  <w:style w:type="character" w:styleId="UnresolvedMention">
    <w:name w:val="Unresolved Mention"/>
    <w:basedOn w:val="DefaultParagraphFont"/>
    <w:uiPriority w:val="99"/>
    <w:semiHidden/>
    <w:unhideWhenUsed/>
    <w:rsid w:val="00A0063C"/>
    <w:rPr>
      <w:color w:val="808080"/>
      <w:shd w:val="clear" w:color="auto" w:fill="E6E6E6"/>
    </w:rPr>
  </w:style>
  <w:style w:type="character" w:styleId="FollowedHyperlink">
    <w:name w:val="FollowedHyperlink"/>
    <w:basedOn w:val="DefaultParagraphFont"/>
    <w:uiPriority w:val="99"/>
    <w:semiHidden/>
    <w:unhideWhenUsed/>
    <w:rsid w:val="00BB6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DR4</dc:creator>
  <cp:lastModifiedBy>Stebbing Green Day Nursery</cp:lastModifiedBy>
  <cp:revision>9</cp:revision>
  <cp:lastPrinted>2019-04-08T13:47:00Z</cp:lastPrinted>
  <dcterms:created xsi:type="dcterms:W3CDTF">2019-04-08T13:52:00Z</dcterms:created>
  <dcterms:modified xsi:type="dcterms:W3CDTF">2021-02-18T09:04:00Z</dcterms:modified>
</cp:coreProperties>
</file>